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6FAAE3" w14:textId="2DDCB0E7" w:rsidR="009A725A" w:rsidRPr="009A725A" w:rsidRDefault="00E916F3" w:rsidP="009A725A">
      <w:pPr>
        <w:pStyle w:val="Title"/>
      </w:pPr>
      <w:bookmarkStart w:id="0" w:name="_Hlk535583247"/>
      <w:r w:rsidRPr="00E916F3">
        <w:t>Design of activity structures (permanent construction)</w:t>
      </w:r>
    </w:p>
    <w:bookmarkEnd w:id="0"/>
    <w:p w14:paraId="53786437" w14:textId="1EC5BC12" w:rsidR="00E916F3" w:rsidRDefault="00E916F3" w:rsidP="00E916F3">
      <w:pPr>
        <w:pStyle w:val="Caption"/>
      </w:pPr>
      <w:r>
        <w:rPr>
          <w:noProof/>
          <w:lang w:eastAsia="en-AU"/>
        </w:rPr>
        <w:drawing>
          <wp:inline distT="0" distB="0" distL="0" distR="0" wp14:anchorId="22CCD409" wp14:editId="1A1635EA">
            <wp:extent cx="1129957" cy="1481379"/>
            <wp:effectExtent l="0" t="0" r="0" b="508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l="12370" r="11340"/>
                    <a:stretch>
                      <a:fillRect/>
                    </a:stretch>
                  </pic:blipFill>
                  <pic:spPr bwMode="auto">
                    <a:xfrm>
                      <a:off x="0" y="0"/>
                      <a:ext cx="1148496" cy="1505683"/>
                    </a:xfrm>
                    <a:prstGeom prst="rect">
                      <a:avLst/>
                    </a:prstGeom>
                    <a:noFill/>
                  </pic:spPr>
                </pic:pic>
              </a:graphicData>
            </a:graphic>
          </wp:inline>
        </w:drawing>
      </w:r>
      <w:r w:rsidR="000E4E48">
        <w:br w:type="page"/>
      </w:r>
    </w:p>
    <w:p w14:paraId="29A2908D" w14:textId="77777777" w:rsidR="00046DF9" w:rsidRPr="009A725A" w:rsidRDefault="00046DF9" w:rsidP="00046DF9">
      <w:pPr>
        <w:pStyle w:val="Title"/>
      </w:pPr>
      <w:r w:rsidRPr="00E916F3">
        <w:lastRenderedPageBreak/>
        <w:t>Design of activity structures (permanent construction)</w:t>
      </w:r>
    </w:p>
    <w:p w14:paraId="3B9AC138" w14:textId="77777777" w:rsidR="00D873BE" w:rsidRDefault="004A125C" w:rsidP="00BB7B57">
      <w:pPr>
        <w:pStyle w:val="Heading1"/>
      </w:pPr>
      <w:r>
        <w:t>Purpose and scope</w:t>
      </w:r>
    </w:p>
    <w:p w14:paraId="19346BF4" w14:textId="48971567" w:rsidR="00A97D0F" w:rsidRPr="004608C4" w:rsidRDefault="007611DA" w:rsidP="00911763">
      <w:pPr>
        <w:rPr>
          <w:szCs w:val="24"/>
        </w:rPr>
      </w:pPr>
      <w:r w:rsidRPr="004608C4">
        <w:rPr>
          <w:szCs w:val="24"/>
        </w:rPr>
        <w:t xml:space="preserve">This procedure describes the </w:t>
      </w:r>
      <w:r w:rsidR="00130170" w:rsidRPr="004608C4">
        <w:rPr>
          <w:szCs w:val="24"/>
        </w:rPr>
        <w:t>process</w:t>
      </w:r>
      <w:r w:rsidRPr="004608C4">
        <w:rPr>
          <w:szCs w:val="24"/>
        </w:rPr>
        <w:t xml:space="preserve"> for </w:t>
      </w:r>
      <w:r w:rsidR="00B76EC1" w:rsidRPr="004608C4">
        <w:rPr>
          <w:szCs w:val="24"/>
        </w:rPr>
        <w:t>designing</w:t>
      </w:r>
      <w:r w:rsidR="00412BEB" w:rsidRPr="004608C4">
        <w:rPr>
          <w:szCs w:val="24"/>
        </w:rPr>
        <w:t xml:space="preserve"> </w:t>
      </w:r>
      <w:r w:rsidR="00354458" w:rsidRPr="004608C4">
        <w:rPr>
          <w:szCs w:val="24"/>
        </w:rPr>
        <w:t xml:space="preserve">new permanent </w:t>
      </w:r>
      <w:r w:rsidR="00E1157A" w:rsidRPr="004608C4">
        <w:rPr>
          <w:szCs w:val="24"/>
        </w:rPr>
        <w:t>activities structures</w:t>
      </w:r>
      <w:r w:rsidR="00B76EC1" w:rsidRPr="004608C4">
        <w:rPr>
          <w:szCs w:val="24"/>
        </w:rPr>
        <w:t xml:space="preserve"> </w:t>
      </w:r>
      <w:r w:rsidR="00130170" w:rsidRPr="004608C4">
        <w:rPr>
          <w:szCs w:val="24"/>
        </w:rPr>
        <w:t xml:space="preserve">and </w:t>
      </w:r>
      <w:r w:rsidR="00E221BD" w:rsidRPr="004608C4">
        <w:rPr>
          <w:szCs w:val="24"/>
        </w:rPr>
        <w:t xml:space="preserve">for making </w:t>
      </w:r>
      <w:r w:rsidR="00130170" w:rsidRPr="00523F45">
        <w:rPr>
          <w:b/>
          <w:szCs w:val="24"/>
        </w:rPr>
        <w:t>modifi</w:t>
      </w:r>
      <w:r w:rsidR="00B76EC1" w:rsidRPr="00523F45">
        <w:rPr>
          <w:b/>
          <w:szCs w:val="24"/>
        </w:rPr>
        <w:t>cations</w:t>
      </w:r>
      <w:r w:rsidR="00B76EC1" w:rsidRPr="004608C4">
        <w:rPr>
          <w:szCs w:val="24"/>
        </w:rPr>
        <w:t xml:space="preserve"> to existing</w:t>
      </w:r>
      <w:r w:rsidR="00E1157A" w:rsidRPr="004608C4">
        <w:rPr>
          <w:szCs w:val="24"/>
        </w:rPr>
        <w:t xml:space="preserve"> </w:t>
      </w:r>
      <w:bookmarkStart w:id="1" w:name="_Hlk532478602"/>
      <w:r w:rsidR="00E1157A" w:rsidRPr="004608C4">
        <w:rPr>
          <w:szCs w:val="24"/>
        </w:rPr>
        <w:t>structures</w:t>
      </w:r>
      <w:bookmarkEnd w:id="1"/>
      <w:r w:rsidR="00B76EC1" w:rsidRPr="004608C4">
        <w:rPr>
          <w:szCs w:val="24"/>
        </w:rPr>
        <w:t>.</w:t>
      </w:r>
      <w:r w:rsidR="00354458" w:rsidRPr="004608C4">
        <w:rPr>
          <w:szCs w:val="24"/>
        </w:rPr>
        <w:t xml:space="preserve"> Examples of p</w:t>
      </w:r>
      <w:r w:rsidR="007D118B" w:rsidRPr="004608C4">
        <w:rPr>
          <w:szCs w:val="24"/>
        </w:rPr>
        <w:t>ermanent</w:t>
      </w:r>
      <w:r w:rsidR="004C18E2" w:rsidRPr="004608C4">
        <w:rPr>
          <w:szCs w:val="24"/>
        </w:rPr>
        <w:t xml:space="preserve">ly constructed </w:t>
      </w:r>
      <w:r w:rsidR="007D118B" w:rsidRPr="004608C4">
        <w:rPr>
          <w:szCs w:val="24"/>
        </w:rPr>
        <w:t>a</w:t>
      </w:r>
      <w:r w:rsidR="00E1157A" w:rsidRPr="004608C4">
        <w:rPr>
          <w:szCs w:val="24"/>
        </w:rPr>
        <w:t>ctivities structures include</w:t>
      </w:r>
      <w:r w:rsidR="00412BEB" w:rsidRPr="004608C4">
        <w:rPr>
          <w:szCs w:val="24"/>
        </w:rPr>
        <w:t xml:space="preserve"> climbing and rope </w:t>
      </w:r>
      <w:r w:rsidR="00E221BD" w:rsidRPr="004608C4">
        <w:rPr>
          <w:szCs w:val="24"/>
        </w:rPr>
        <w:t>structures</w:t>
      </w:r>
      <w:r w:rsidR="00412BEB" w:rsidRPr="004608C4">
        <w:rPr>
          <w:szCs w:val="24"/>
        </w:rPr>
        <w:t xml:space="preserve"> at State Activity Centres </w:t>
      </w:r>
      <w:r w:rsidR="00E1157A" w:rsidRPr="004608C4">
        <w:rPr>
          <w:szCs w:val="24"/>
        </w:rPr>
        <w:t xml:space="preserve">and </w:t>
      </w:r>
      <w:r w:rsidR="00412BEB" w:rsidRPr="004608C4">
        <w:rPr>
          <w:szCs w:val="24"/>
        </w:rPr>
        <w:t>Scout Camps</w:t>
      </w:r>
      <w:r w:rsidR="00582709" w:rsidRPr="004608C4">
        <w:rPr>
          <w:szCs w:val="24"/>
        </w:rPr>
        <w:t xml:space="preserve"> such as flying foxes, ropes course</w:t>
      </w:r>
      <w:r w:rsidR="000C51DB">
        <w:rPr>
          <w:szCs w:val="24"/>
        </w:rPr>
        <w:t>s</w:t>
      </w:r>
      <w:r w:rsidR="0076664C" w:rsidRPr="004608C4">
        <w:rPr>
          <w:szCs w:val="24"/>
        </w:rPr>
        <w:t xml:space="preserve">, </w:t>
      </w:r>
      <w:r w:rsidR="00582709" w:rsidRPr="004608C4">
        <w:rPr>
          <w:szCs w:val="24"/>
        </w:rPr>
        <w:t>climbing obstacles</w:t>
      </w:r>
      <w:r w:rsidR="0076664C" w:rsidRPr="004608C4">
        <w:rPr>
          <w:szCs w:val="24"/>
        </w:rPr>
        <w:t xml:space="preserve"> and waterslide</w:t>
      </w:r>
      <w:r w:rsidR="000C51DB">
        <w:rPr>
          <w:szCs w:val="24"/>
        </w:rPr>
        <w:t>s</w:t>
      </w:r>
      <w:r w:rsidR="00354458" w:rsidRPr="004608C4">
        <w:rPr>
          <w:szCs w:val="24"/>
        </w:rPr>
        <w:t>.</w:t>
      </w:r>
      <w:r w:rsidR="00A97D0F" w:rsidRPr="004608C4">
        <w:rPr>
          <w:szCs w:val="24"/>
        </w:rPr>
        <w:t xml:space="preserve">   </w:t>
      </w:r>
      <w:r w:rsidR="00C129E8" w:rsidRPr="004608C4">
        <w:rPr>
          <w:szCs w:val="24"/>
        </w:rPr>
        <w:t>This</w:t>
      </w:r>
      <w:r w:rsidR="007D118B" w:rsidRPr="004608C4">
        <w:rPr>
          <w:szCs w:val="24"/>
        </w:rPr>
        <w:t xml:space="preserve"> </w:t>
      </w:r>
      <w:r w:rsidR="00C129E8" w:rsidRPr="004608C4">
        <w:rPr>
          <w:szCs w:val="24"/>
        </w:rPr>
        <w:t xml:space="preserve">procedure does not cover </w:t>
      </w:r>
      <w:r w:rsidR="004C18E2" w:rsidRPr="004608C4">
        <w:rPr>
          <w:szCs w:val="24"/>
          <w:u w:val="single"/>
        </w:rPr>
        <w:t xml:space="preserve">temporary </w:t>
      </w:r>
      <w:r w:rsidR="004C18E2" w:rsidRPr="004608C4">
        <w:rPr>
          <w:szCs w:val="24"/>
        </w:rPr>
        <w:t xml:space="preserve">activities structures </w:t>
      </w:r>
      <w:r w:rsidR="000C51DB">
        <w:rPr>
          <w:szCs w:val="24"/>
        </w:rPr>
        <w:t>that for example are set up temporarily at major events or camps. (I</w:t>
      </w:r>
      <w:r w:rsidR="004C18E2" w:rsidRPr="004608C4">
        <w:rPr>
          <w:szCs w:val="24"/>
        </w:rPr>
        <w:t xml:space="preserve">nstead, refer to the relevant adventurous activity </w:t>
      </w:r>
      <w:r w:rsidR="00354458" w:rsidRPr="004608C4">
        <w:rPr>
          <w:szCs w:val="24"/>
        </w:rPr>
        <w:t>S</w:t>
      </w:r>
      <w:r w:rsidR="004C18E2" w:rsidRPr="004608C4">
        <w:rPr>
          <w:szCs w:val="24"/>
        </w:rPr>
        <w:t xml:space="preserve">tandard </w:t>
      </w:r>
      <w:r w:rsidR="00354458" w:rsidRPr="004608C4">
        <w:rPr>
          <w:szCs w:val="24"/>
        </w:rPr>
        <w:t>O</w:t>
      </w:r>
      <w:r w:rsidR="004C18E2" w:rsidRPr="004608C4">
        <w:rPr>
          <w:szCs w:val="24"/>
        </w:rPr>
        <w:t xml:space="preserve">perating </w:t>
      </w:r>
      <w:r w:rsidR="00354458" w:rsidRPr="004608C4">
        <w:rPr>
          <w:szCs w:val="24"/>
        </w:rPr>
        <w:t>P</w:t>
      </w:r>
      <w:r w:rsidR="004C18E2" w:rsidRPr="004608C4">
        <w:rPr>
          <w:szCs w:val="24"/>
        </w:rPr>
        <w:t>rocedure</w:t>
      </w:r>
      <w:r w:rsidR="00354458" w:rsidRPr="004608C4">
        <w:rPr>
          <w:szCs w:val="24"/>
        </w:rPr>
        <w:t xml:space="preserve"> (SOP)</w:t>
      </w:r>
      <w:r w:rsidR="000C51DB">
        <w:rPr>
          <w:szCs w:val="24"/>
        </w:rPr>
        <w:t xml:space="preserve"> or Policy).</w:t>
      </w:r>
    </w:p>
    <w:p w14:paraId="287E64DC" w14:textId="1100A33A" w:rsidR="00B25558" w:rsidRPr="004608C4" w:rsidRDefault="009334B1" w:rsidP="00B25558">
      <w:pPr>
        <w:rPr>
          <w:szCs w:val="24"/>
        </w:rPr>
      </w:pPr>
      <w:r w:rsidRPr="004608C4">
        <w:rPr>
          <w:szCs w:val="24"/>
        </w:rPr>
        <w:t xml:space="preserve">It is more cost effective to consider safety early in the design process, than it is to physically modify the device after it has been constructed.   </w:t>
      </w:r>
      <w:r w:rsidR="00B25558" w:rsidRPr="004608C4">
        <w:rPr>
          <w:szCs w:val="24"/>
        </w:rPr>
        <w:t xml:space="preserve">Foreseeable hazards associated with the </w:t>
      </w:r>
      <w:r w:rsidR="00B25558" w:rsidRPr="004608C4">
        <w:rPr>
          <w:szCs w:val="24"/>
          <w:u w:val="single"/>
        </w:rPr>
        <w:t>specific</w:t>
      </w:r>
      <w:r w:rsidR="00B25558" w:rsidRPr="004608C4">
        <w:rPr>
          <w:szCs w:val="24"/>
        </w:rPr>
        <w:t xml:space="preserve"> design will be identified in advance and the risk will </w:t>
      </w:r>
      <w:r w:rsidR="004C18E2" w:rsidRPr="004608C4">
        <w:rPr>
          <w:szCs w:val="24"/>
        </w:rPr>
        <w:t xml:space="preserve">either be eliminated </w:t>
      </w:r>
      <w:r w:rsidR="00582709" w:rsidRPr="004608C4">
        <w:rPr>
          <w:szCs w:val="24"/>
        </w:rPr>
        <w:t xml:space="preserve">or minimised by either modifying </w:t>
      </w:r>
      <w:r w:rsidR="00B25558" w:rsidRPr="004608C4">
        <w:rPr>
          <w:szCs w:val="24"/>
        </w:rPr>
        <w:t xml:space="preserve">the design, or by ‘transferring’ the risk to be controlled at a later stage by some other means. </w:t>
      </w:r>
    </w:p>
    <w:p w14:paraId="03CC5ED1" w14:textId="22E8D0AE" w:rsidR="00C97626" w:rsidRPr="004608C4" w:rsidRDefault="00C76398" w:rsidP="00130170">
      <w:pPr>
        <w:rPr>
          <w:szCs w:val="24"/>
        </w:rPr>
      </w:pPr>
      <w:r w:rsidRPr="004608C4">
        <w:rPr>
          <w:szCs w:val="24"/>
        </w:rPr>
        <w:t xml:space="preserve">The procedure applies to </w:t>
      </w:r>
      <w:r w:rsidR="00582709" w:rsidRPr="004608C4">
        <w:rPr>
          <w:szCs w:val="24"/>
        </w:rPr>
        <w:t xml:space="preserve">designers as well as </w:t>
      </w:r>
      <w:r w:rsidRPr="004608C4">
        <w:rPr>
          <w:szCs w:val="24"/>
        </w:rPr>
        <w:t>Scouts NSW</w:t>
      </w:r>
      <w:r w:rsidR="00130170" w:rsidRPr="004608C4">
        <w:rPr>
          <w:szCs w:val="24"/>
        </w:rPr>
        <w:t xml:space="preserve"> management</w:t>
      </w:r>
      <w:r w:rsidRPr="004608C4">
        <w:rPr>
          <w:szCs w:val="24"/>
        </w:rPr>
        <w:t xml:space="preserve">, </w:t>
      </w:r>
      <w:r w:rsidR="00130170" w:rsidRPr="004608C4">
        <w:rPr>
          <w:szCs w:val="24"/>
        </w:rPr>
        <w:t xml:space="preserve">site managers, </w:t>
      </w:r>
      <w:r w:rsidRPr="004608C4">
        <w:rPr>
          <w:szCs w:val="24"/>
        </w:rPr>
        <w:t xml:space="preserve">activity leaders, </w:t>
      </w:r>
      <w:r w:rsidR="00130170" w:rsidRPr="004608C4">
        <w:rPr>
          <w:szCs w:val="24"/>
        </w:rPr>
        <w:t xml:space="preserve">maintenance and </w:t>
      </w:r>
      <w:r w:rsidR="00582709" w:rsidRPr="004608C4">
        <w:rPr>
          <w:szCs w:val="24"/>
        </w:rPr>
        <w:t>other</w:t>
      </w:r>
      <w:r w:rsidR="00130170" w:rsidRPr="004608C4">
        <w:rPr>
          <w:szCs w:val="24"/>
        </w:rPr>
        <w:t xml:space="preserve"> workers</w:t>
      </w:r>
      <w:r w:rsidR="00582709" w:rsidRPr="004608C4">
        <w:rPr>
          <w:szCs w:val="24"/>
        </w:rPr>
        <w:t xml:space="preserve"> who are involved in initiating a new design or modification</w:t>
      </w:r>
      <w:r w:rsidR="00130170" w:rsidRPr="004608C4">
        <w:rPr>
          <w:szCs w:val="24"/>
        </w:rPr>
        <w:t xml:space="preserve"> </w:t>
      </w:r>
      <w:r w:rsidR="00582709" w:rsidRPr="004608C4">
        <w:rPr>
          <w:szCs w:val="24"/>
        </w:rPr>
        <w:t>of an existing structure.</w:t>
      </w:r>
      <w:r w:rsidR="003A6698" w:rsidRPr="004608C4">
        <w:rPr>
          <w:szCs w:val="24"/>
        </w:rPr>
        <w:t xml:space="preserve">  </w:t>
      </w:r>
    </w:p>
    <w:p w14:paraId="7975F0E4" w14:textId="4BB9F3B4" w:rsidR="009C223C" w:rsidRDefault="0080549B" w:rsidP="009C223C">
      <w:pPr>
        <w:pStyle w:val="Heading1"/>
      </w:pPr>
      <w:r>
        <w:t>Responsibilities</w:t>
      </w:r>
    </w:p>
    <w:p w14:paraId="69C02D2A" w14:textId="51F81E33" w:rsidR="00125FE7" w:rsidRDefault="00113E55" w:rsidP="00DB7542">
      <w:pPr>
        <w:pStyle w:val="BodyText"/>
        <w:spacing w:after="0"/>
        <w:rPr>
          <w:sz w:val="24"/>
          <w:szCs w:val="24"/>
        </w:rPr>
      </w:pPr>
      <w:r>
        <w:t xml:space="preserve">Scouts Australia NSW has a duty to </w:t>
      </w:r>
      <w:r w:rsidR="00DB7542">
        <w:t xml:space="preserve">provide and maintain safe </w:t>
      </w:r>
      <w:r w:rsidR="00125FE7">
        <w:t>activities structures</w:t>
      </w:r>
      <w:r w:rsidR="00DB7542">
        <w:t xml:space="preserve">.  Key to fulfilling this responsibility is to </w:t>
      </w:r>
      <w:r w:rsidR="00DB7542" w:rsidRPr="00DB7542">
        <w:rPr>
          <w:i/>
          <w:u w:val="single"/>
        </w:rPr>
        <w:t>design</w:t>
      </w:r>
      <w:r w:rsidR="00DB7542">
        <w:t xml:space="preserve"> </w:t>
      </w:r>
      <w:r w:rsidR="00125FE7">
        <w:t>them safely</w:t>
      </w:r>
      <w:r w:rsidR="00DB7542">
        <w:t xml:space="preserve">. </w:t>
      </w:r>
      <w:r w:rsidR="00DB7542">
        <w:rPr>
          <w:sz w:val="24"/>
          <w:szCs w:val="24"/>
        </w:rPr>
        <w:t xml:space="preserve">It is </w:t>
      </w:r>
      <w:r w:rsidR="00125FE7">
        <w:rPr>
          <w:sz w:val="24"/>
          <w:szCs w:val="24"/>
        </w:rPr>
        <w:t xml:space="preserve">easier and economical </w:t>
      </w:r>
      <w:r w:rsidR="00DB7542">
        <w:rPr>
          <w:sz w:val="24"/>
          <w:szCs w:val="24"/>
        </w:rPr>
        <w:t xml:space="preserve">to consider safety early and draw up a safe design, than it is to physically modify the device after it has been constructed.  </w:t>
      </w:r>
    </w:p>
    <w:p w14:paraId="36AB6351" w14:textId="77777777" w:rsidR="007D2D0A" w:rsidRDefault="007D2D0A" w:rsidP="00DB7542">
      <w:pPr>
        <w:pStyle w:val="BodyText"/>
        <w:spacing w:after="0"/>
        <w:rPr>
          <w:sz w:val="24"/>
          <w:szCs w:val="24"/>
        </w:rPr>
      </w:pPr>
    </w:p>
    <w:p w14:paraId="76941B13" w14:textId="4F0DAD29" w:rsidR="00DB7542" w:rsidRPr="0080549B" w:rsidRDefault="00DB7542" w:rsidP="00DB7542">
      <w:pPr>
        <w:pStyle w:val="BodyText"/>
        <w:spacing w:after="0"/>
      </w:pPr>
      <w:r>
        <w:rPr>
          <w:sz w:val="24"/>
          <w:szCs w:val="24"/>
        </w:rPr>
        <w:t>The</w:t>
      </w:r>
      <w:r w:rsidR="00125FE7">
        <w:rPr>
          <w:sz w:val="24"/>
          <w:szCs w:val="24"/>
        </w:rPr>
        <w:t xml:space="preserve"> </w:t>
      </w:r>
      <w:r>
        <w:rPr>
          <w:sz w:val="24"/>
          <w:szCs w:val="24"/>
        </w:rPr>
        <w:t>following responsibilities apply</w:t>
      </w:r>
      <w:r w:rsidR="00125FE7">
        <w:rPr>
          <w:sz w:val="24"/>
          <w:szCs w:val="24"/>
        </w:rPr>
        <w:t xml:space="preserve"> to the design of activity structures</w:t>
      </w:r>
      <w:r>
        <w:br/>
      </w:r>
    </w:p>
    <w:p w14:paraId="666B22E8" w14:textId="7A997CC3" w:rsidR="008F0675" w:rsidRDefault="00DB7542" w:rsidP="008F0675">
      <w:pPr>
        <w:pStyle w:val="BodyText"/>
      </w:pPr>
      <w:r w:rsidRPr="00DB7542">
        <w:rPr>
          <w:b/>
        </w:rPr>
        <w:t>Designers</w:t>
      </w:r>
      <w:r>
        <w:t xml:space="preserve"> </w:t>
      </w:r>
      <w:r w:rsidR="004557BE">
        <w:t xml:space="preserve">so far as is reasonably practicable, must ensure that the structure is without risks to health and safety. This duty includes carrying out testing and analysis and providing specific information about the structure. </w:t>
      </w:r>
      <w:r w:rsidR="000C7AC1">
        <w:t xml:space="preserve">They also are </w:t>
      </w:r>
      <w:r w:rsidR="000C7AC1" w:rsidRPr="00E916F3">
        <w:t xml:space="preserve">responsible for recognising whether a </w:t>
      </w:r>
      <w:r w:rsidR="00582709" w:rsidRPr="00E916F3">
        <w:t>standard</w:t>
      </w:r>
      <w:r w:rsidR="000C7AC1" w:rsidRPr="00E916F3">
        <w:t xml:space="preserve"> </w:t>
      </w:r>
      <w:r w:rsidR="00101204" w:rsidRPr="00E916F3">
        <w:t>exists</w:t>
      </w:r>
      <w:r w:rsidR="000C7AC1" w:rsidRPr="00E916F3">
        <w:t xml:space="preserve"> </w:t>
      </w:r>
      <w:r w:rsidR="00101204" w:rsidRPr="00E916F3">
        <w:t xml:space="preserve">that </w:t>
      </w:r>
      <w:r w:rsidR="000C7AC1" w:rsidRPr="00E916F3">
        <w:t>must be applied to the design (</w:t>
      </w:r>
      <w:r w:rsidR="00101204" w:rsidRPr="00E916F3">
        <w:t>or</w:t>
      </w:r>
      <w:r w:rsidR="000C7AC1" w:rsidRPr="00E916F3">
        <w:t xml:space="preserve"> subsequent operation). </w:t>
      </w:r>
      <w:r w:rsidR="00F52F79" w:rsidRPr="00E916F3">
        <w:t xml:space="preserve">Through a risk management approach, the designer then </w:t>
      </w:r>
      <w:r w:rsidR="00C051C0" w:rsidRPr="00E916F3">
        <w:t>generate</w:t>
      </w:r>
      <w:r w:rsidR="00F52F79" w:rsidRPr="00E916F3">
        <w:t xml:space="preserve">s </w:t>
      </w:r>
      <w:r w:rsidR="00C051C0" w:rsidRPr="00E916F3">
        <w:t>a final design which appropriately considers</w:t>
      </w:r>
      <w:r w:rsidR="00E916F3" w:rsidRPr="00E916F3">
        <w:t xml:space="preserve"> l</w:t>
      </w:r>
      <w:r w:rsidR="00582709" w:rsidRPr="00E916F3">
        <w:t xml:space="preserve">egislative responsibilities of designers </w:t>
      </w:r>
      <w:r w:rsidR="00582709">
        <w:t xml:space="preserve">are described in the Code of Practice for Safe Design of Structures on which this procedure is based. </w:t>
      </w:r>
    </w:p>
    <w:p w14:paraId="5F69A75E" w14:textId="4A93CDB1" w:rsidR="009E760D" w:rsidRDefault="00491270" w:rsidP="0080549B">
      <w:pPr>
        <w:pStyle w:val="BodyText"/>
      </w:pPr>
      <w:r w:rsidRPr="000C7AC1">
        <w:lastRenderedPageBreak/>
        <w:t>Only</w:t>
      </w:r>
      <w:r>
        <w:t xml:space="preserve"> competent people should attempt to design or modify an activity structure. </w:t>
      </w:r>
      <w:r w:rsidR="009E760D">
        <w:t>If a</w:t>
      </w:r>
      <w:r>
        <w:t xml:space="preserve">ny </w:t>
      </w:r>
      <w:r w:rsidR="009E760D">
        <w:t>person undertakes to design or modify an activity structure</w:t>
      </w:r>
      <w:r>
        <w:t xml:space="preserve"> or undertakes to modify a design during the construction phase without communicating this to the designer, </w:t>
      </w:r>
      <w:r w:rsidR="009E760D">
        <w:t xml:space="preserve">they take on the responsibility of </w:t>
      </w:r>
      <w:r w:rsidR="009E760D" w:rsidRPr="008F0675">
        <w:rPr>
          <w:b/>
        </w:rPr>
        <w:t>designer</w:t>
      </w:r>
      <w:r>
        <w:rPr>
          <w:b/>
        </w:rPr>
        <w:t>.</w:t>
      </w:r>
    </w:p>
    <w:p w14:paraId="4FF9FEAB" w14:textId="4DB26678" w:rsidR="00F52F79" w:rsidRDefault="00F52F79" w:rsidP="0080549B">
      <w:pPr>
        <w:pStyle w:val="BodyText"/>
      </w:pPr>
      <w:r w:rsidRPr="00F52F79">
        <w:rPr>
          <w:b/>
        </w:rPr>
        <w:t xml:space="preserve">Officers </w:t>
      </w:r>
      <w:r>
        <w:t>such as Directors and Board members, are responsible for exercising due diligence to ensure the association complies with the relevant section of the WHS Act and WHS Regulation as well as assigning appropriate resources to do so.</w:t>
      </w:r>
    </w:p>
    <w:p w14:paraId="3C6F4C5F" w14:textId="5C0C8142" w:rsidR="00A13E30" w:rsidRDefault="00AF6AA1" w:rsidP="00A13E30">
      <w:pPr>
        <w:pStyle w:val="BodyText"/>
      </w:pPr>
      <w:bookmarkStart w:id="2" w:name="_Hlk532823854"/>
      <w:r>
        <w:rPr>
          <w:b/>
        </w:rPr>
        <w:t>Person</w:t>
      </w:r>
      <w:r w:rsidR="00101204">
        <w:rPr>
          <w:b/>
        </w:rPr>
        <w:t>s</w:t>
      </w:r>
      <w:r w:rsidR="000C4BF9">
        <w:rPr>
          <w:b/>
        </w:rPr>
        <w:t xml:space="preserve"> at Scouts who</w:t>
      </w:r>
      <w:r w:rsidR="00BB4B98">
        <w:rPr>
          <w:b/>
        </w:rPr>
        <w:t xml:space="preserve"> </w:t>
      </w:r>
      <w:r w:rsidR="000C4BF9">
        <w:rPr>
          <w:b/>
        </w:rPr>
        <w:t>commission</w:t>
      </w:r>
      <w:r>
        <w:rPr>
          <w:b/>
        </w:rPr>
        <w:t>s</w:t>
      </w:r>
      <w:r w:rsidR="000C4BF9">
        <w:rPr>
          <w:b/>
        </w:rPr>
        <w:t xml:space="preserve"> a </w:t>
      </w:r>
      <w:r w:rsidR="00BB4B98">
        <w:rPr>
          <w:b/>
        </w:rPr>
        <w:t xml:space="preserve">design of an </w:t>
      </w:r>
      <w:r w:rsidR="00125FE7">
        <w:rPr>
          <w:b/>
        </w:rPr>
        <w:t>activity structure</w:t>
      </w:r>
      <w:r>
        <w:rPr>
          <w:b/>
        </w:rPr>
        <w:t>, including modification</w:t>
      </w:r>
      <w:bookmarkEnd w:id="2"/>
      <w:r>
        <w:rPr>
          <w:b/>
        </w:rPr>
        <w:t xml:space="preserve">, </w:t>
      </w:r>
      <w:r w:rsidR="00F52F79">
        <w:t>are responsible for ensuring that design</w:t>
      </w:r>
      <w:r w:rsidR="00491270">
        <w:t xml:space="preserve">s are </w:t>
      </w:r>
      <w:r w:rsidR="00F52F79">
        <w:t>developed in line with this procedure</w:t>
      </w:r>
      <w:r w:rsidR="000249DD">
        <w:t>, or an equivalent procedure</w:t>
      </w:r>
      <w:r w:rsidR="00F52F79">
        <w:t xml:space="preserve">.  </w:t>
      </w:r>
      <w:r w:rsidR="009E760D">
        <w:t>They are required to collect and provide relevant</w:t>
      </w:r>
      <w:r w:rsidR="00491270">
        <w:t xml:space="preserve"> contextual </w:t>
      </w:r>
      <w:r w:rsidR="009E760D">
        <w:t>information to the designer. They must also assist the designer in identifying the relevant stakeholders and help to convene consultation opportunities with the designer</w:t>
      </w:r>
      <w:r w:rsidR="00491270">
        <w:t>. They must ensure that residual risks are c</w:t>
      </w:r>
      <w:r w:rsidR="00A13E30" w:rsidRPr="00A13E30">
        <w:t>ommunicate</w:t>
      </w:r>
      <w:r w:rsidR="00491270">
        <w:t>d</w:t>
      </w:r>
      <w:r w:rsidR="00A13E30" w:rsidRPr="00A13E30">
        <w:t xml:space="preserve"> to </w:t>
      </w:r>
      <w:r w:rsidR="00491270">
        <w:t xml:space="preserve">the </w:t>
      </w:r>
      <w:r w:rsidR="00A13E30" w:rsidRPr="00A13E30">
        <w:t>appropriate parties (</w:t>
      </w:r>
      <w:proofErr w:type="spellStart"/>
      <w:r w:rsidR="00A13E30" w:rsidRPr="00A13E30">
        <w:t>eg</w:t>
      </w:r>
      <w:proofErr w:type="spellEnd"/>
      <w:r w:rsidR="00A13E30" w:rsidRPr="00A13E30">
        <w:t xml:space="preserve"> constructors, cleaners and operators) and manage risks assigned to them</w:t>
      </w:r>
      <w:r w:rsidR="00491270">
        <w:t xml:space="preserve">. </w:t>
      </w:r>
    </w:p>
    <w:p w14:paraId="66C7A6E1" w14:textId="70915C77" w:rsidR="00523F45" w:rsidRDefault="00523F45" w:rsidP="00A13E30">
      <w:pPr>
        <w:pStyle w:val="BodyText"/>
      </w:pPr>
      <w:r w:rsidRPr="00523F45">
        <w:rPr>
          <w:b/>
        </w:rPr>
        <w:t xml:space="preserve">Builders </w:t>
      </w:r>
      <w:r w:rsidRPr="00523F45">
        <w:t>are</w:t>
      </w:r>
      <w:r>
        <w:t xml:space="preserve"> responsible for constructing the structure exactly in accordance with the designs provided. If any variances are required the builder is responsible for consulting with Scouts NSW and the designers to obtain approval on the variance.  Builders might also be required to work with designers and certifiers to allow review and inspection of progress at certain stages</w:t>
      </w:r>
      <w:r w:rsidRPr="00523F45">
        <w:t xml:space="preserve"> </w:t>
      </w:r>
      <w:r>
        <w:t>throughout the construction.</w:t>
      </w:r>
      <w:r>
        <w:t xml:space="preserve"> </w:t>
      </w:r>
    </w:p>
    <w:p w14:paraId="3A138B01" w14:textId="1240DB51" w:rsidR="00523F45" w:rsidRPr="00A13E30" w:rsidRDefault="00523F45" w:rsidP="00A13E30">
      <w:pPr>
        <w:pStyle w:val="BodyText"/>
      </w:pPr>
      <w:r w:rsidRPr="00523F45">
        <w:rPr>
          <w:b/>
        </w:rPr>
        <w:t xml:space="preserve">Certifiers </w:t>
      </w:r>
      <w:r>
        <w:t xml:space="preserve">are required to review the design and construction as per the relevant agreement, to confirm that the design is suitable and that structure has been constructed as per the design. </w:t>
      </w:r>
    </w:p>
    <w:p w14:paraId="4C7F9F33" w14:textId="4386EC26" w:rsidR="00F52F79" w:rsidRDefault="00101204" w:rsidP="0080549B">
      <w:pPr>
        <w:pStyle w:val="BodyText"/>
      </w:pPr>
      <w:r w:rsidRPr="00101204">
        <w:rPr>
          <w:b/>
        </w:rPr>
        <w:t>Other m</w:t>
      </w:r>
      <w:r w:rsidR="00F52F79" w:rsidRPr="00101204">
        <w:rPr>
          <w:b/>
        </w:rPr>
        <w:t xml:space="preserve">anagers </w:t>
      </w:r>
      <w:r w:rsidRPr="00101204">
        <w:rPr>
          <w:b/>
        </w:rPr>
        <w:t>within Scouts NSW</w:t>
      </w:r>
      <w:r>
        <w:t xml:space="preserve"> </w:t>
      </w:r>
      <w:r w:rsidR="00F52F79">
        <w:t>here</w:t>
      </w:r>
      <w:r>
        <w:t xml:space="preserve"> this</w:t>
      </w:r>
      <w:r w:rsidR="00F52F79">
        <w:t xml:space="preserve"> include</w:t>
      </w:r>
      <w:r>
        <w:t>s</w:t>
      </w:r>
      <w:r w:rsidR="00F52F79">
        <w:t xml:space="preserve"> the relevant managers such as Head of Risk, Commercial Manager,</w:t>
      </w:r>
      <w:r w:rsidR="00AF6AA1">
        <w:t xml:space="preserve"> Activity Leader, </w:t>
      </w:r>
      <w:r w:rsidR="00F52F79">
        <w:t>Site Managers and Region Commissioners</w:t>
      </w:r>
      <w:r>
        <w:t xml:space="preserve"> and responsible for supporting designers and </w:t>
      </w:r>
      <w:r w:rsidR="00741BA3">
        <w:t>p</w:t>
      </w:r>
      <w:r w:rsidRPr="00101204">
        <w:rPr>
          <w:b/>
        </w:rPr>
        <w:t>ersons at Scouts who commissions a design</w:t>
      </w:r>
      <w:r w:rsidR="00741BA3">
        <w:rPr>
          <w:b/>
        </w:rPr>
        <w:t xml:space="preserve">, </w:t>
      </w:r>
      <w:r w:rsidR="00741BA3" w:rsidRPr="00741BA3">
        <w:t>to implement this procedure.</w:t>
      </w:r>
    </w:p>
    <w:p w14:paraId="7B4AD949" w14:textId="77777777" w:rsidR="00A00885" w:rsidRDefault="00A00885" w:rsidP="00CC62DC">
      <w:pPr>
        <w:pStyle w:val="Heading1"/>
        <w:rPr>
          <w:lang w:eastAsia="en-AU"/>
        </w:rPr>
      </w:pPr>
      <w:r>
        <w:rPr>
          <w:lang w:eastAsia="en-AU"/>
        </w:rPr>
        <w:t>What is meant by safe design?</w:t>
      </w:r>
    </w:p>
    <w:p w14:paraId="6B048161" w14:textId="77777777" w:rsidR="000C51DB" w:rsidRPr="004608C4" w:rsidRDefault="000C51DB" w:rsidP="000C51DB">
      <w:pPr>
        <w:rPr>
          <w:szCs w:val="24"/>
        </w:rPr>
      </w:pPr>
      <w:r w:rsidRPr="004608C4">
        <w:rPr>
          <w:szCs w:val="24"/>
        </w:rPr>
        <w:t>Activity structures aim to delight participants by providing them with a physical and mental challenge.  Routine risks associated with these types of activities are controlled by the on-going application of techniques such as qualified instruction and supervision, standard operating procedures and personal protective equipment (PPE).  However, the specific design plays a critical part in avoiding additional hazards and injuries over the anticipated lifecycle of the structure.</w:t>
      </w:r>
    </w:p>
    <w:p w14:paraId="75BF2F9C" w14:textId="0FD78142" w:rsidR="00A00885" w:rsidRPr="00E916F3" w:rsidRDefault="00B866FE" w:rsidP="00A00885">
      <w:pPr>
        <w:autoSpaceDE w:val="0"/>
        <w:autoSpaceDN w:val="0"/>
        <w:adjustRightInd w:val="0"/>
        <w:spacing w:after="0"/>
      </w:pPr>
      <w:r w:rsidRPr="00E916F3">
        <w:t>The Scouts NSW WHS Procedure Safe Design of activities structures (permanent structures) is based upon the principles of Safe Work NSW Safe-design-of-structures-Code-of-</w:t>
      </w:r>
      <w:r w:rsidR="00491270" w:rsidRPr="00E916F3">
        <w:t>practice, which provides recommended practices for organisations to comply with the relevant section of the WHS Act and WHS Regulation</w:t>
      </w:r>
      <w:r w:rsidRPr="00E916F3">
        <w:t xml:space="preserve">.  </w:t>
      </w:r>
      <w:r w:rsidR="00590DA2" w:rsidRPr="00E916F3">
        <w:t xml:space="preserve">The remainder of this section is an excerpt from </w:t>
      </w:r>
      <w:r w:rsidR="00491270" w:rsidRPr="00E916F3">
        <w:t>the</w:t>
      </w:r>
      <w:r w:rsidR="00590DA2" w:rsidRPr="00E916F3">
        <w:t>-Code-of-practice</w:t>
      </w:r>
      <w:r w:rsidR="00491270" w:rsidRPr="00E916F3">
        <w:t>.</w:t>
      </w:r>
    </w:p>
    <w:p w14:paraId="37ED0957" w14:textId="77777777" w:rsidR="00B866FE" w:rsidRPr="00E916F3" w:rsidRDefault="00B866FE" w:rsidP="00A00885">
      <w:pPr>
        <w:autoSpaceDE w:val="0"/>
        <w:autoSpaceDN w:val="0"/>
        <w:adjustRightInd w:val="0"/>
        <w:spacing w:after="0"/>
      </w:pPr>
    </w:p>
    <w:p w14:paraId="52D7EE19" w14:textId="32C2D25C" w:rsidR="00A00885" w:rsidRPr="00E916F3" w:rsidRDefault="00A00885" w:rsidP="00A00885">
      <w:pPr>
        <w:autoSpaceDE w:val="0"/>
        <w:autoSpaceDN w:val="0"/>
        <w:adjustRightInd w:val="0"/>
        <w:spacing w:after="0"/>
      </w:pPr>
      <w:r w:rsidRPr="00E916F3">
        <w:t xml:space="preserve">Safe design means the integration of control measures early in the design process to eliminate or, </w:t>
      </w:r>
      <w:r w:rsidR="00491270" w:rsidRPr="00E916F3">
        <w:t>where</w:t>
      </w:r>
      <w:r w:rsidRPr="00E916F3">
        <w:t xml:space="preserve"> this is not reasonabl</w:t>
      </w:r>
      <w:r w:rsidR="00491270" w:rsidRPr="00E916F3">
        <w:t>y</w:t>
      </w:r>
      <w:r w:rsidRPr="00E916F3">
        <w:t xml:space="preserve"> practicable, minimise risks to health and safety throughout the life of the structure being designed.  </w:t>
      </w:r>
    </w:p>
    <w:p w14:paraId="40D61F7B" w14:textId="77777777" w:rsidR="00A00885" w:rsidRPr="00E916F3" w:rsidRDefault="00A00885" w:rsidP="00A00885">
      <w:pPr>
        <w:autoSpaceDE w:val="0"/>
        <w:autoSpaceDN w:val="0"/>
        <w:adjustRightInd w:val="0"/>
        <w:spacing w:before="120" w:after="0"/>
      </w:pPr>
      <w:r w:rsidRPr="00E916F3">
        <w:t xml:space="preserve">The safe design of a structure will always be part of a wider set of design objectives, including practicability, aesthetics, cost and functionality. These sometimes competing objectives need to be balanced in a manner that does not compromise the health and safety of those who work on or use the structure over its life. </w:t>
      </w:r>
    </w:p>
    <w:p w14:paraId="718288D3" w14:textId="77777777" w:rsidR="00A00885" w:rsidRPr="00E916F3" w:rsidRDefault="00A00885" w:rsidP="00A00885">
      <w:pPr>
        <w:autoSpaceDE w:val="0"/>
        <w:autoSpaceDN w:val="0"/>
        <w:adjustRightInd w:val="0"/>
        <w:spacing w:before="120" w:after="0"/>
      </w:pPr>
      <w:r w:rsidRPr="00E916F3">
        <w:lastRenderedPageBreak/>
        <w:t xml:space="preserve">Safe design begins at the concept development phase of a structure when making decisions about: </w:t>
      </w:r>
    </w:p>
    <w:p w14:paraId="37C7EA02" w14:textId="77777777" w:rsidR="00A00885" w:rsidRPr="00E916F3" w:rsidRDefault="00A00885" w:rsidP="00E94CC5">
      <w:pPr>
        <w:numPr>
          <w:ilvl w:val="0"/>
          <w:numId w:val="7"/>
        </w:numPr>
        <w:autoSpaceDE w:val="0"/>
        <w:autoSpaceDN w:val="0"/>
        <w:adjustRightInd w:val="0"/>
        <w:spacing w:after="0" w:line="276" w:lineRule="auto"/>
        <w:contextualSpacing/>
        <w:rPr>
          <w:rFonts w:cstheme="minorHAnsi"/>
        </w:rPr>
      </w:pPr>
      <w:r w:rsidRPr="00E916F3">
        <w:rPr>
          <w:rFonts w:cstheme="minorHAnsi"/>
        </w:rPr>
        <w:t>the design and its intended purpose</w:t>
      </w:r>
    </w:p>
    <w:p w14:paraId="0B69232D" w14:textId="77777777" w:rsidR="00A00885" w:rsidRPr="00E916F3" w:rsidRDefault="00A00885" w:rsidP="00E94CC5">
      <w:pPr>
        <w:numPr>
          <w:ilvl w:val="0"/>
          <w:numId w:val="7"/>
        </w:numPr>
        <w:autoSpaceDE w:val="0"/>
        <w:autoSpaceDN w:val="0"/>
        <w:adjustRightInd w:val="0"/>
        <w:spacing w:after="0" w:line="276" w:lineRule="auto"/>
        <w:contextualSpacing/>
        <w:rPr>
          <w:rFonts w:cstheme="minorHAnsi"/>
        </w:rPr>
      </w:pPr>
      <w:r w:rsidRPr="00E916F3">
        <w:rPr>
          <w:rFonts w:cstheme="minorHAnsi"/>
        </w:rPr>
        <w:t>materials to be used</w:t>
      </w:r>
    </w:p>
    <w:p w14:paraId="5B771DA8" w14:textId="77777777" w:rsidR="00A00885" w:rsidRPr="00E916F3" w:rsidRDefault="00A00885" w:rsidP="00E94CC5">
      <w:pPr>
        <w:numPr>
          <w:ilvl w:val="0"/>
          <w:numId w:val="7"/>
        </w:numPr>
        <w:autoSpaceDE w:val="0"/>
        <w:autoSpaceDN w:val="0"/>
        <w:adjustRightInd w:val="0"/>
        <w:spacing w:after="0" w:line="276" w:lineRule="auto"/>
        <w:contextualSpacing/>
        <w:rPr>
          <w:rFonts w:eastAsiaTheme="minorEastAsia" w:cstheme="minorHAnsi"/>
          <w:color w:val="000000"/>
          <w:lang w:eastAsia="en-AU"/>
        </w:rPr>
      </w:pPr>
      <w:r w:rsidRPr="00E916F3">
        <w:rPr>
          <w:rFonts w:eastAsiaTheme="minorEastAsia" w:cstheme="minorHAnsi"/>
          <w:color w:val="000000"/>
          <w:lang w:eastAsia="en-AU"/>
        </w:rPr>
        <w:t>possible methods of construction, maintenance, operation, demolition or dismantling and disposal</w:t>
      </w:r>
    </w:p>
    <w:p w14:paraId="03B9AB99" w14:textId="5C688077" w:rsidR="00A00885" w:rsidRPr="00E916F3" w:rsidRDefault="00A00885" w:rsidP="00E94CC5">
      <w:pPr>
        <w:numPr>
          <w:ilvl w:val="0"/>
          <w:numId w:val="7"/>
        </w:numPr>
        <w:autoSpaceDE w:val="0"/>
        <w:autoSpaceDN w:val="0"/>
        <w:adjustRightInd w:val="0"/>
        <w:spacing w:after="0" w:line="276" w:lineRule="auto"/>
        <w:contextualSpacing/>
        <w:jc w:val="both"/>
        <w:rPr>
          <w:rFonts w:eastAsiaTheme="minorEastAsia" w:cstheme="minorHAnsi"/>
          <w:color w:val="000000" w:themeColor="text1"/>
        </w:rPr>
      </w:pPr>
      <w:r w:rsidRPr="00E916F3">
        <w:rPr>
          <w:rFonts w:eastAsiaTheme="minorEastAsia" w:cstheme="minorHAnsi"/>
          <w:color w:val="000000"/>
          <w:lang w:eastAsia="en-AU"/>
        </w:rPr>
        <w:t xml:space="preserve">what legislation, codes of practice and standards need to be considered and complied with.  </w:t>
      </w:r>
    </w:p>
    <w:p w14:paraId="4EC4FA98" w14:textId="558DC955" w:rsidR="001721C5" w:rsidRPr="001721C5" w:rsidRDefault="001721C5" w:rsidP="001721C5">
      <w:pPr>
        <w:pStyle w:val="Heading1"/>
      </w:pPr>
      <w:r w:rsidRPr="001721C5">
        <w:t>Lifecycle of a structure</w:t>
      </w:r>
    </w:p>
    <w:p w14:paraId="0B01AB95" w14:textId="7BA3B8E1" w:rsidR="000B0362" w:rsidRPr="00E916F3" w:rsidRDefault="001721C5" w:rsidP="001721C5">
      <w:pPr>
        <w:widowControl w:val="0"/>
        <w:spacing w:after="200" w:line="276" w:lineRule="auto"/>
        <w:contextualSpacing/>
      </w:pPr>
      <w:r w:rsidRPr="00E916F3">
        <w:t>Th</w:t>
      </w:r>
      <w:r w:rsidR="00B67DC0" w:rsidRPr="00E916F3">
        <w:t>e “</w:t>
      </w:r>
      <w:r w:rsidRPr="00E916F3">
        <w:t>lifec</w:t>
      </w:r>
      <w:r w:rsidR="000B0362" w:rsidRPr="00E916F3">
        <w:t>ycle</w:t>
      </w:r>
      <w:r w:rsidR="00DA7353" w:rsidRPr="00E916F3">
        <w:t>”</w:t>
      </w:r>
      <w:r w:rsidR="000B0362" w:rsidRPr="00E916F3">
        <w:t xml:space="preserve"> of a</w:t>
      </w:r>
      <w:r w:rsidR="00DA7353" w:rsidRPr="00E916F3">
        <w:t xml:space="preserve">n activity </w:t>
      </w:r>
      <w:r w:rsidR="000B0362" w:rsidRPr="00E916F3">
        <w:t>structure</w:t>
      </w:r>
      <w:r w:rsidR="00DA7353" w:rsidRPr="00E916F3">
        <w:t xml:space="preserve"> </w:t>
      </w:r>
      <w:r w:rsidR="00B67DC0" w:rsidRPr="00E916F3">
        <w:t>refers to</w:t>
      </w:r>
      <w:r w:rsidR="000B0362" w:rsidRPr="00E916F3">
        <w:t xml:space="preserve"> the</w:t>
      </w:r>
      <w:r w:rsidR="00B67DC0" w:rsidRPr="00E916F3">
        <w:t xml:space="preserve"> following</w:t>
      </w:r>
      <w:r w:rsidR="000B0362" w:rsidRPr="00E916F3">
        <w:t xml:space="preserve"> phase</w:t>
      </w:r>
      <w:r w:rsidR="00B67DC0" w:rsidRPr="00E916F3">
        <w:t>s</w:t>
      </w:r>
      <w:r w:rsidR="000B0362" w:rsidRPr="00E916F3">
        <w:t xml:space="preserve">: </w:t>
      </w:r>
      <w:r w:rsidR="000B0362" w:rsidRPr="00E916F3">
        <w:rPr>
          <w:b/>
        </w:rPr>
        <w:t xml:space="preserve">construction, commissioning, maintenance, operation, modification and even demolition </w:t>
      </w:r>
      <w:r w:rsidR="000B0362" w:rsidRPr="00E916F3">
        <w:t>and</w:t>
      </w:r>
      <w:r w:rsidR="000B0362" w:rsidRPr="00E916F3">
        <w:rPr>
          <w:b/>
        </w:rPr>
        <w:t xml:space="preserve"> disposal.</w:t>
      </w:r>
      <w:r w:rsidR="000B0362" w:rsidRPr="00E916F3">
        <w:t xml:space="preserve">  </w:t>
      </w:r>
    </w:p>
    <w:p w14:paraId="20A660C4" w14:textId="77777777" w:rsidR="000B0362" w:rsidRPr="00E916F3" w:rsidRDefault="000B0362" w:rsidP="001721C5">
      <w:pPr>
        <w:widowControl w:val="0"/>
        <w:spacing w:after="200" w:line="276" w:lineRule="auto"/>
        <w:contextualSpacing/>
      </w:pPr>
    </w:p>
    <w:p w14:paraId="1DFC48B2" w14:textId="7E57DB45" w:rsidR="00A97A56" w:rsidRPr="00E916F3" w:rsidRDefault="00053A68" w:rsidP="001721C5">
      <w:pPr>
        <w:widowControl w:val="0"/>
        <w:spacing w:after="200" w:line="276" w:lineRule="auto"/>
        <w:contextualSpacing/>
      </w:pPr>
      <w:r w:rsidRPr="00E916F3">
        <w:t>The d</w:t>
      </w:r>
      <w:r w:rsidR="000B0362" w:rsidRPr="00E916F3">
        <w:t>esigner</w:t>
      </w:r>
      <w:r w:rsidRPr="00E916F3">
        <w:t xml:space="preserve"> is</w:t>
      </w:r>
      <w:r w:rsidR="000B0362" w:rsidRPr="00E916F3">
        <w:t xml:space="preserve"> required to consider </w:t>
      </w:r>
      <w:r w:rsidR="00B67DC0" w:rsidRPr="00E916F3">
        <w:t xml:space="preserve">health and </w:t>
      </w:r>
      <w:r w:rsidR="000B0362" w:rsidRPr="00E916F3">
        <w:t xml:space="preserve">safety </w:t>
      </w:r>
      <w:r w:rsidR="00B67DC0" w:rsidRPr="00E916F3">
        <w:t xml:space="preserve">aspects </w:t>
      </w:r>
      <w:r w:rsidR="000B0362" w:rsidRPr="00E916F3">
        <w:t>of their specific design</w:t>
      </w:r>
      <w:r w:rsidR="00B67DC0" w:rsidRPr="00E916F3">
        <w:t xml:space="preserve">, </w:t>
      </w:r>
      <w:r w:rsidR="000B0362" w:rsidRPr="00E916F3">
        <w:t xml:space="preserve">projected over its </w:t>
      </w:r>
      <w:r w:rsidR="000B0362" w:rsidRPr="00E916F3">
        <w:rPr>
          <w:u w:val="single"/>
        </w:rPr>
        <w:t>anticipated</w:t>
      </w:r>
      <w:r w:rsidR="000B0362" w:rsidRPr="00E916F3">
        <w:t xml:space="preserve"> lifecycle.</w:t>
      </w:r>
      <w:r w:rsidR="00F2257B" w:rsidRPr="00E916F3">
        <w:t xml:space="preserve">  </w:t>
      </w:r>
      <w:r w:rsidR="00C77392" w:rsidRPr="00E916F3">
        <w:t xml:space="preserve">Designers are also required to consider the context in which their design </w:t>
      </w:r>
      <w:r w:rsidR="00A97A56" w:rsidRPr="00E916F3">
        <w:t>is expected to</w:t>
      </w:r>
      <w:r w:rsidR="00C77392" w:rsidRPr="00E916F3">
        <w:t xml:space="preserve"> exist</w:t>
      </w:r>
      <w:r w:rsidR="00A97A56" w:rsidRPr="00E916F3">
        <w:t>;</w:t>
      </w:r>
      <w:r w:rsidR="00C77392" w:rsidRPr="00E916F3">
        <w:t xml:space="preserve"> such as </w:t>
      </w:r>
      <w:r w:rsidR="00DA7353" w:rsidRPr="00E916F3">
        <w:t xml:space="preserve">conditions like exposure to weather, remoteness, expected volume of usage and level of financial resources available to maintain it.  </w:t>
      </w:r>
      <w:r w:rsidR="00E530D2" w:rsidRPr="00E916F3">
        <w:t xml:space="preserve">Therefore, </w:t>
      </w:r>
      <w:r w:rsidR="00F2257B" w:rsidRPr="00E916F3">
        <w:t xml:space="preserve">Scouts must provide the designer with relevant information </w:t>
      </w:r>
      <w:r w:rsidR="00C77392" w:rsidRPr="00E916F3">
        <w:t>to enable the designer to understand the context</w:t>
      </w:r>
      <w:r w:rsidR="00E672C8" w:rsidRPr="00E916F3">
        <w:t xml:space="preserve">, or conditions, </w:t>
      </w:r>
      <w:r w:rsidR="00C77392" w:rsidRPr="00E916F3">
        <w:t>in which the design will exist</w:t>
      </w:r>
      <w:r w:rsidR="00F2257B" w:rsidRPr="00E916F3">
        <w:t>.</w:t>
      </w:r>
      <w:r w:rsidR="00E530D2" w:rsidRPr="00E916F3">
        <w:t xml:space="preserve"> </w:t>
      </w:r>
      <w:r w:rsidR="00DA7353" w:rsidRPr="00E916F3">
        <w:br/>
      </w:r>
      <w:r w:rsidR="00B67DC0" w:rsidRPr="00E916F3">
        <w:br/>
      </w:r>
      <w:r w:rsidR="00A97A56" w:rsidRPr="00E916F3">
        <w:t>Naturally, conditions can change over time</w:t>
      </w:r>
      <w:r w:rsidR="00E672C8" w:rsidRPr="00E916F3">
        <w:t xml:space="preserve"> in way</w:t>
      </w:r>
      <w:r w:rsidR="004557BE" w:rsidRPr="00E916F3">
        <w:t>s</w:t>
      </w:r>
      <w:r w:rsidR="00E672C8" w:rsidRPr="00E916F3">
        <w:t xml:space="preserve"> that w</w:t>
      </w:r>
      <w:r w:rsidR="004557BE" w:rsidRPr="00E916F3">
        <w:t>ere</w:t>
      </w:r>
      <w:r w:rsidR="00E672C8" w:rsidRPr="00E916F3">
        <w:t xml:space="preserve"> not foreseen when the design was drawn up</w:t>
      </w:r>
      <w:r w:rsidR="00A97A56" w:rsidRPr="00E916F3">
        <w:t xml:space="preserve">.  </w:t>
      </w:r>
      <w:r w:rsidR="00F13955" w:rsidRPr="00E916F3">
        <w:t xml:space="preserve">An example would include a structure that was </w:t>
      </w:r>
      <w:r w:rsidR="004557BE" w:rsidRPr="00E916F3">
        <w:t xml:space="preserve">originally </w:t>
      </w:r>
      <w:r w:rsidR="00F13955" w:rsidRPr="00E916F3">
        <w:t xml:space="preserve">designed and constructed solely for adult participants, now is instead planned for use by young children. When </w:t>
      </w:r>
      <w:r w:rsidR="00A97A56" w:rsidRPr="00E916F3">
        <w:t>conditions change at any time after the design is completed</w:t>
      </w:r>
      <w:r w:rsidR="00E672C8" w:rsidRPr="00E916F3">
        <w:t xml:space="preserve"> (either prior to or after construction) </w:t>
      </w:r>
      <w:r w:rsidR="00A97A56" w:rsidRPr="00E916F3">
        <w:t xml:space="preserve"> it is the responsibility of Scouts NSW to consider whether th</w:t>
      </w:r>
      <w:r w:rsidR="00E672C8" w:rsidRPr="00E916F3">
        <w:t>ese</w:t>
      </w:r>
      <w:r w:rsidR="00A97A56" w:rsidRPr="00E916F3">
        <w:t xml:space="preserve"> change could impact the safety of the design</w:t>
      </w:r>
      <w:r w:rsidR="00E672C8" w:rsidRPr="00E916F3">
        <w:t xml:space="preserve"> </w:t>
      </w:r>
      <w:r w:rsidR="00A97A56" w:rsidRPr="00E916F3">
        <w:t xml:space="preserve">and take appropriate steps to mitigate any new risks.  This might include contacting the designer to modify the design of the structure </w:t>
      </w:r>
      <w:r w:rsidR="00E672C8" w:rsidRPr="00E916F3">
        <w:t>to minimise the hazards presented by the changed conditions.</w:t>
      </w:r>
    </w:p>
    <w:p w14:paraId="78CCF623" w14:textId="1DCDC3A0" w:rsidR="00E30F24" w:rsidRDefault="005617C7" w:rsidP="00CC62DC">
      <w:pPr>
        <w:pStyle w:val="Heading1"/>
      </w:pPr>
      <w:r>
        <w:t>The design</w:t>
      </w:r>
      <w:r w:rsidR="007159FF">
        <w:t xml:space="preserve"> </w:t>
      </w:r>
      <w:r>
        <w:t>process</w:t>
      </w:r>
    </w:p>
    <w:p w14:paraId="4DCF75C8" w14:textId="0A01E3AC" w:rsidR="005617C7" w:rsidRPr="004608C4" w:rsidRDefault="008460CB" w:rsidP="005617C7">
      <w:pPr>
        <w:pStyle w:val="ProceduralReference"/>
        <w:rPr>
          <w:rFonts w:cs="Times New Roman"/>
          <w:i w:val="0"/>
          <w:color w:val="auto"/>
          <w:sz w:val="22"/>
        </w:rPr>
      </w:pPr>
      <w:r>
        <w:rPr>
          <w:lang w:val="en-US"/>
        </w:rPr>
        <w:t xml:space="preserve">Design </w:t>
      </w:r>
      <w:r w:rsidR="005617C7">
        <w:rPr>
          <w:lang w:val="en-US"/>
        </w:rPr>
        <w:t xml:space="preserve">Step 1 - Determine </w:t>
      </w:r>
      <w:r w:rsidR="00B95F30">
        <w:rPr>
          <w:lang w:val="en-US"/>
        </w:rPr>
        <w:t xml:space="preserve">the </w:t>
      </w:r>
      <w:r w:rsidR="005617C7">
        <w:rPr>
          <w:lang w:val="en-US"/>
        </w:rPr>
        <w:t xml:space="preserve">requirements </w:t>
      </w:r>
      <w:r w:rsidR="007159FF">
        <w:rPr>
          <w:lang w:val="en-US"/>
        </w:rPr>
        <w:t>and risk context</w:t>
      </w:r>
      <w:r w:rsidR="005617C7">
        <w:rPr>
          <w:lang w:val="en-US"/>
        </w:rPr>
        <w:br/>
      </w:r>
      <w:r w:rsidR="007159FF" w:rsidRPr="004608C4">
        <w:rPr>
          <w:rFonts w:cs="Times New Roman"/>
          <w:i w:val="0"/>
          <w:color w:val="auto"/>
          <w:sz w:val="22"/>
        </w:rPr>
        <w:t>Before the design is even drafted, you need to</w:t>
      </w:r>
      <w:r w:rsidR="005617C7" w:rsidRPr="004608C4">
        <w:rPr>
          <w:rFonts w:cs="Times New Roman"/>
          <w:i w:val="0"/>
          <w:color w:val="auto"/>
          <w:sz w:val="22"/>
        </w:rPr>
        <w:t xml:space="preserve"> </w:t>
      </w:r>
      <w:bookmarkStart w:id="3" w:name="_Hlk535584218"/>
      <w:r w:rsidR="005617C7" w:rsidRPr="004608C4">
        <w:rPr>
          <w:rFonts w:cs="Times New Roman"/>
          <w:i w:val="0"/>
          <w:color w:val="auto"/>
          <w:sz w:val="22"/>
        </w:rPr>
        <w:t>clearly define the requirements of the structure</w:t>
      </w:r>
      <w:r w:rsidR="00003800" w:rsidRPr="004608C4">
        <w:rPr>
          <w:rFonts w:cs="Times New Roman"/>
          <w:i w:val="0"/>
          <w:color w:val="auto"/>
          <w:sz w:val="22"/>
        </w:rPr>
        <w:t xml:space="preserve"> </w:t>
      </w:r>
      <w:r w:rsidR="007159FF" w:rsidRPr="004608C4">
        <w:rPr>
          <w:rFonts w:cs="Times New Roman"/>
          <w:i w:val="0"/>
          <w:color w:val="auto"/>
          <w:sz w:val="22"/>
        </w:rPr>
        <w:t>and establish the risk context.  This information will be provided to the designer</w:t>
      </w:r>
      <w:r w:rsidR="005617C7" w:rsidRPr="004608C4">
        <w:rPr>
          <w:rFonts w:cs="Times New Roman"/>
          <w:i w:val="0"/>
          <w:color w:val="auto"/>
          <w:sz w:val="22"/>
        </w:rPr>
        <w:t>, as well as being used to align stakeholders on what you are wanting to achieve.</w:t>
      </w:r>
      <w:r w:rsidR="00400FFB">
        <w:rPr>
          <w:rFonts w:cs="Times New Roman"/>
          <w:i w:val="0"/>
          <w:color w:val="auto"/>
          <w:sz w:val="22"/>
        </w:rPr>
        <w:t xml:space="preserve"> </w:t>
      </w:r>
      <w:bookmarkEnd w:id="3"/>
    </w:p>
    <w:p w14:paraId="080EE902" w14:textId="70C9B101" w:rsidR="007159FF" w:rsidRPr="004608C4" w:rsidRDefault="00934F3A" w:rsidP="005617C7">
      <w:pPr>
        <w:pStyle w:val="ProceduralReference"/>
        <w:rPr>
          <w:rFonts w:cs="Times New Roman"/>
          <w:i w:val="0"/>
          <w:color w:val="auto"/>
          <w:sz w:val="22"/>
        </w:rPr>
      </w:pPr>
      <w:r>
        <w:rPr>
          <w:rFonts w:cs="Times New Roman"/>
          <w:i w:val="0"/>
          <w:color w:val="auto"/>
          <w:sz w:val="22"/>
        </w:rPr>
        <w:t xml:space="preserve">Involve all relevant stakeholders and document the risk context on Part </w:t>
      </w:r>
      <w:proofErr w:type="gramStart"/>
      <w:r>
        <w:rPr>
          <w:rFonts w:cs="Times New Roman"/>
          <w:i w:val="0"/>
          <w:color w:val="auto"/>
          <w:sz w:val="22"/>
        </w:rPr>
        <w:t>A  of</w:t>
      </w:r>
      <w:proofErr w:type="gramEnd"/>
      <w:r>
        <w:rPr>
          <w:rFonts w:cs="Times New Roman"/>
          <w:i w:val="0"/>
          <w:color w:val="auto"/>
          <w:sz w:val="22"/>
        </w:rPr>
        <w:t xml:space="preserve">  </w:t>
      </w:r>
      <w:bookmarkStart w:id="4" w:name="_Hlk535584291"/>
      <w:r w:rsidRPr="00A556D0">
        <w:rPr>
          <w:lang w:val="en-US"/>
        </w:rPr>
        <w:t xml:space="preserve">H-S </w:t>
      </w:r>
      <w:r w:rsidR="009032DE">
        <w:rPr>
          <w:lang w:val="en-US"/>
        </w:rPr>
        <w:t>61</w:t>
      </w:r>
      <w:r w:rsidRPr="00A556D0">
        <w:rPr>
          <w:lang w:val="en-US"/>
        </w:rPr>
        <w:t>.1 – Activity Structure Design Review Checklist</w:t>
      </w:r>
      <w:r>
        <w:rPr>
          <w:lang w:val="en-US"/>
        </w:rPr>
        <w:t xml:space="preserve"> (Permanent Construction)</w:t>
      </w:r>
      <w:r w:rsidRPr="00400FFB">
        <w:rPr>
          <w:rFonts w:cs="Times New Roman"/>
          <w:i w:val="0"/>
          <w:color w:val="auto"/>
          <w:sz w:val="22"/>
        </w:rPr>
        <w:t>.</w:t>
      </w:r>
      <w:bookmarkEnd w:id="4"/>
      <w:r>
        <w:rPr>
          <w:rFonts w:cs="Times New Roman"/>
          <w:i w:val="0"/>
          <w:color w:val="auto"/>
          <w:sz w:val="22"/>
        </w:rPr>
        <w:t xml:space="preserve"> </w:t>
      </w:r>
      <w:r w:rsidR="007159FF" w:rsidRPr="004608C4">
        <w:rPr>
          <w:rFonts w:cs="Times New Roman"/>
          <w:i w:val="0"/>
          <w:color w:val="auto"/>
          <w:sz w:val="22"/>
        </w:rPr>
        <w:t>The requirements and risk context include aspects such as: (this is not a complete list and other aspects will depend on the item being designed).</w:t>
      </w:r>
      <w:r w:rsidRPr="00934F3A">
        <w:rPr>
          <w:rFonts w:cs="Times New Roman"/>
          <w:i w:val="0"/>
          <w:color w:val="auto"/>
          <w:sz w:val="22"/>
        </w:rPr>
        <w:t xml:space="preserve"> </w:t>
      </w:r>
    </w:p>
    <w:p w14:paraId="6B117E3D" w14:textId="614A18EC" w:rsidR="005617C7" w:rsidRPr="004608C4" w:rsidRDefault="005617C7" w:rsidP="005617C7">
      <w:pPr>
        <w:pStyle w:val="ProceduralReference"/>
        <w:rPr>
          <w:rFonts w:cs="Times New Roman"/>
          <w:i w:val="0"/>
          <w:color w:val="auto"/>
          <w:sz w:val="22"/>
        </w:rPr>
      </w:pPr>
      <w:r w:rsidRPr="004608C4">
        <w:rPr>
          <w:rFonts w:cs="Times New Roman"/>
          <w:b/>
          <w:i w:val="0"/>
          <w:color w:val="auto"/>
          <w:sz w:val="22"/>
        </w:rPr>
        <w:t>Intended users</w:t>
      </w:r>
      <w:r w:rsidRPr="004608C4">
        <w:rPr>
          <w:rFonts w:cs="Times New Roman"/>
          <w:i w:val="0"/>
          <w:color w:val="auto"/>
          <w:sz w:val="22"/>
        </w:rPr>
        <w:t xml:space="preserve"> </w:t>
      </w:r>
      <w:proofErr w:type="spellStart"/>
      <w:r w:rsidRPr="004608C4">
        <w:rPr>
          <w:rFonts w:cs="Times New Roman"/>
          <w:i w:val="0"/>
          <w:color w:val="auto"/>
          <w:sz w:val="22"/>
        </w:rPr>
        <w:t>eg</w:t>
      </w:r>
      <w:proofErr w:type="spellEnd"/>
      <w:r w:rsidRPr="004608C4">
        <w:rPr>
          <w:rFonts w:cs="Times New Roman"/>
          <w:i w:val="0"/>
          <w:color w:val="auto"/>
          <w:sz w:val="22"/>
        </w:rPr>
        <w:t xml:space="preserve"> age</w:t>
      </w:r>
      <w:r w:rsidR="00E530D2" w:rsidRPr="004608C4">
        <w:rPr>
          <w:rFonts w:cs="Times New Roman"/>
          <w:i w:val="0"/>
          <w:color w:val="auto"/>
          <w:sz w:val="22"/>
        </w:rPr>
        <w:t xml:space="preserve"> ranges</w:t>
      </w:r>
      <w:r w:rsidRPr="004608C4">
        <w:rPr>
          <w:rFonts w:cs="Times New Roman"/>
          <w:i w:val="0"/>
          <w:color w:val="auto"/>
          <w:sz w:val="22"/>
        </w:rPr>
        <w:t xml:space="preserve">, </w:t>
      </w:r>
      <w:r w:rsidR="00E530D2" w:rsidRPr="004608C4">
        <w:rPr>
          <w:rFonts w:cs="Times New Roman"/>
          <w:i w:val="0"/>
          <w:color w:val="auto"/>
          <w:sz w:val="22"/>
        </w:rPr>
        <w:t xml:space="preserve">typical </w:t>
      </w:r>
      <w:r w:rsidRPr="004608C4">
        <w:rPr>
          <w:rFonts w:cs="Times New Roman"/>
          <w:i w:val="0"/>
          <w:color w:val="auto"/>
          <w:sz w:val="22"/>
        </w:rPr>
        <w:t>physical ability</w:t>
      </w:r>
      <w:r w:rsidR="00A7177F" w:rsidRPr="004608C4">
        <w:rPr>
          <w:rFonts w:cs="Times New Roman"/>
          <w:i w:val="0"/>
          <w:color w:val="auto"/>
          <w:sz w:val="22"/>
        </w:rPr>
        <w:t>, usage volume</w:t>
      </w:r>
      <w:r w:rsidR="00053A68" w:rsidRPr="004608C4">
        <w:rPr>
          <w:rFonts w:cs="Times New Roman"/>
          <w:i w:val="0"/>
          <w:color w:val="auto"/>
          <w:sz w:val="22"/>
        </w:rPr>
        <w:t>.</w:t>
      </w:r>
    </w:p>
    <w:p w14:paraId="1420CF1C" w14:textId="0D6C0929" w:rsidR="005617C7" w:rsidRPr="004608C4" w:rsidRDefault="005617C7" w:rsidP="005617C7">
      <w:pPr>
        <w:pStyle w:val="ProceduralReference"/>
        <w:rPr>
          <w:rFonts w:cs="Times New Roman"/>
          <w:i w:val="0"/>
          <w:color w:val="auto"/>
          <w:sz w:val="22"/>
        </w:rPr>
      </w:pPr>
      <w:r w:rsidRPr="004608C4">
        <w:rPr>
          <w:rFonts w:cs="Times New Roman"/>
          <w:b/>
          <w:i w:val="0"/>
          <w:color w:val="auto"/>
          <w:sz w:val="22"/>
        </w:rPr>
        <w:t>Objectives of activity</w:t>
      </w:r>
      <w:r w:rsidRPr="004608C4">
        <w:rPr>
          <w:rFonts w:ascii="Arial Narrow" w:hAnsi="Arial Narrow"/>
          <w:color w:val="0070C0"/>
          <w:sz w:val="18"/>
          <w:szCs w:val="20"/>
          <w:lang w:val="en-US"/>
        </w:rPr>
        <w:t xml:space="preserve"> </w:t>
      </w:r>
      <w:r w:rsidRPr="004608C4">
        <w:rPr>
          <w:rFonts w:cs="Times New Roman"/>
          <w:i w:val="0"/>
          <w:color w:val="auto"/>
          <w:sz w:val="22"/>
        </w:rPr>
        <w:t xml:space="preserve">– </w:t>
      </w:r>
      <w:proofErr w:type="spellStart"/>
      <w:r w:rsidRPr="004608C4">
        <w:rPr>
          <w:rFonts w:cs="Times New Roman"/>
          <w:i w:val="0"/>
          <w:color w:val="auto"/>
          <w:sz w:val="22"/>
        </w:rPr>
        <w:t>eg</w:t>
      </w:r>
      <w:proofErr w:type="spellEnd"/>
      <w:r w:rsidRPr="004608C4">
        <w:rPr>
          <w:rFonts w:cs="Times New Roman"/>
          <w:i w:val="0"/>
          <w:color w:val="auto"/>
          <w:sz w:val="22"/>
        </w:rPr>
        <w:t xml:space="preserve"> what is the </w:t>
      </w:r>
      <w:r w:rsidR="00B600C8" w:rsidRPr="004608C4">
        <w:rPr>
          <w:rFonts w:cs="Times New Roman"/>
          <w:i w:val="0"/>
          <w:color w:val="auto"/>
          <w:sz w:val="22"/>
        </w:rPr>
        <w:t xml:space="preserve">general </w:t>
      </w:r>
      <w:r w:rsidRPr="004608C4">
        <w:rPr>
          <w:rFonts w:cs="Times New Roman"/>
          <w:i w:val="0"/>
          <w:color w:val="auto"/>
          <w:sz w:val="22"/>
        </w:rPr>
        <w:t>nature of the activity and how mentally and physically challenging do you want it to be for the participants</w:t>
      </w:r>
      <w:r w:rsidR="00B600C8" w:rsidRPr="004608C4">
        <w:rPr>
          <w:rFonts w:cs="Times New Roman"/>
          <w:i w:val="0"/>
          <w:color w:val="auto"/>
          <w:sz w:val="22"/>
        </w:rPr>
        <w:t xml:space="preserve">? </w:t>
      </w:r>
      <w:r w:rsidR="00964EEF" w:rsidRPr="004608C4">
        <w:rPr>
          <w:rFonts w:cs="Times New Roman"/>
          <w:i w:val="0"/>
          <w:color w:val="auto"/>
          <w:sz w:val="22"/>
        </w:rPr>
        <w:t xml:space="preserve">Will this be a supervised activity </w:t>
      </w:r>
      <w:proofErr w:type="spellStart"/>
      <w:r w:rsidR="00964EEF" w:rsidRPr="004608C4">
        <w:rPr>
          <w:rFonts w:cs="Times New Roman"/>
          <w:i w:val="0"/>
          <w:color w:val="auto"/>
          <w:sz w:val="22"/>
        </w:rPr>
        <w:t>eg</w:t>
      </w:r>
      <w:proofErr w:type="spellEnd"/>
      <w:r w:rsidR="00964EEF" w:rsidRPr="004608C4">
        <w:rPr>
          <w:rFonts w:cs="Times New Roman"/>
          <w:i w:val="0"/>
          <w:color w:val="auto"/>
          <w:sz w:val="22"/>
        </w:rPr>
        <w:t xml:space="preserve"> led by an activity leader or is it self-guided? </w:t>
      </w:r>
      <w:r w:rsidR="00B600C8" w:rsidRPr="004608C4">
        <w:rPr>
          <w:rFonts w:cs="Times New Roman"/>
          <w:i w:val="0"/>
          <w:color w:val="auto"/>
          <w:sz w:val="22"/>
        </w:rPr>
        <w:t>i.e</w:t>
      </w:r>
      <w:r w:rsidR="00964EEF" w:rsidRPr="004608C4">
        <w:rPr>
          <w:rFonts w:cs="Times New Roman"/>
          <w:i w:val="0"/>
          <w:color w:val="auto"/>
          <w:sz w:val="22"/>
        </w:rPr>
        <w:t>.</w:t>
      </w:r>
      <w:r w:rsidR="00B600C8" w:rsidRPr="004608C4">
        <w:rPr>
          <w:rFonts w:cs="Times New Roman"/>
          <w:i w:val="0"/>
          <w:color w:val="auto"/>
          <w:sz w:val="22"/>
        </w:rPr>
        <w:t xml:space="preserve"> </w:t>
      </w:r>
      <w:r w:rsidR="00964EEF" w:rsidRPr="004608C4">
        <w:rPr>
          <w:rFonts w:cs="Times New Roman"/>
          <w:i w:val="0"/>
          <w:color w:val="auto"/>
          <w:sz w:val="22"/>
        </w:rPr>
        <w:t>theses aspects will help determine the acceptable</w:t>
      </w:r>
      <w:r w:rsidR="00B600C8" w:rsidRPr="004608C4">
        <w:rPr>
          <w:rFonts w:cs="Times New Roman"/>
          <w:i w:val="0"/>
          <w:color w:val="auto"/>
          <w:sz w:val="22"/>
        </w:rPr>
        <w:t xml:space="preserve"> risk. </w:t>
      </w:r>
      <w:r w:rsidRPr="004608C4">
        <w:rPr>
          <w:rFonts w:cs="Times New Roman"/>
          <w:i w:val="0"/>
          <w:color w:val="auto"/>
          <w:sz w:val="22"/>
        </w:rPr>
        <w:t xml:space="preserve"> </w:t>
      </w:r>
      <w:r w:rsidR="007159FF" w:rsidRPr="004608C4">
        <w:rPr>
          <w:rFonts w:cs="Times New Roman"/>
          <w:i w:val="0"/>
          <w:color w:val="auto"/>
          <w:sz w:val="22"/>
        </w:rPr>
        <w:t>Consider</w:t>
      </w:r>
      <w:r w:rsidR="00A7177F" w:rsidRPr="004608C4">
        <w:rPr>
          <w:rFonts w:cs="Times New Roman"/>
          <w:i w:val="0"/>
          <w:color w:val="auto"/>
          <w:sz w:val="22"/>
        </w:rPr>
        <w:t xml:space="preserve"> whether your intended structure will be required to be </w:t>
      </w:r>
      <w:r w:rsidR="007159FF" w:rsidRPr="004608C4">
        <w:rPr>
          <w:rFonts w:cs="Times New Roman"/>
          <w:i w:val="0"/>
          <w:color w:val="auto"/>
          <w:sz w:val="22"/>
        </w:rPr>
        <w:t>registered.</w:t>
      </w:r>
    </w:p>
    <w:p w14:paraId="1FB36C5C" w14:textId="7050BE51" w:rsidR="00B600C8" w:rsidRPr="004608C4" w:rsidRDefault="00B600C8" w:rsidP="005617C7">
      <w:pPr>
        <w:pStyle w:val="ProceduralReference"/>
        <w:rPr>
          <w:rFonts w:ascii="Arial Narrow" w:hAnsi="Arial Narrow"/>
          <w:color w:val="0070C0"/>
          <w:sz w:val="18"/>
          <w:szCs w:val="20"/>
          <w:lang w:val="en-US"/>
        </w:rPr>
      </w:pPr>
      <w:r w:rsidRPr="004608C4">
        <w:rPr>
          <w:rFonts w:cs="Times New Roman"/>
          <w:b/>
          <w:i w:val="0"/>
          <w:color w:val="auto"/>
          <w:sz w:val="22"/>
        </w:rPr>
        <w:lastRenderedPageBreak/>
        <w:t>Site location</w:t>
      </w:r>
      <w:r w:rsidRPr="004608C4">
        <w:rPr>
          <w:rFonts w:ascii="Arial Narrow" w:hAnsi="Arial Narrow"/>
          <w:color w:val="0070C0"/>
          <w:sz w:val="18"/>
          <w:szCs w:val="20"/>
          <w:lang w:val="en-US"/>
        </w:rPr>
        <w:t xml:space="preserve"> </w:t>
      </w:r>
      <w:r w:rsidRPr="004608C4">
        <w:rPr>
          <w:rFonts w:cs="Times New Roman"/>
          <w:i w:val="0"/>
          <w:color w:val="auto"/>
          <w:sz w:val="22"/>
        </w:rPr>
        <w:t xml:space="preserve">– where will the structure be built? Are there existing features to be considered in any of the lifecycle phases?  the </w:t>
      </w:r>
      <w:proofErr w:type="spellStart"/>
      <w:r w:rsidRPr="004608C4">
        <w:rPr>
          <w:rFonts w:cs="Times New Roman"/>
          <w:i w:val="0"/>
          <w:color w:val="auto"/>
          <w:sz w:val="22"/>
        </w:rPr>
        <w:t>eg</w:t>
      </w:r>
      <w:proofErr w:type="spellEnd"/>
      <w:r w:rsidRPr="004608C4">
        <w:rPr>
          <w:rFonts w:cs="Times New Roman"/>
          <w:i w:val="0"/>
          <w:color w:val="auto"/>
          <w:sz w:val="22"/>
        </w:rPr>
        <w:t xml:space="preserve"> existing nearby structures, large trees, powerlines, drains, </w:t>
      </w:r>
      <w:r w:rsidR="00964EEF" w:rsidRPr="004608C4">
        <w:rPr>
          <w:rFonts w:cs="Times New Roman"/>
          <w:i w:val="0"/>
          <w:color w:val="auto"/>
          <w:sz w:val="22"/>
        </w:rPr>
        <w:t>climate (</w:t>
      </w:r>
      <w:proofErr w:type="spellStart"/>
      <w:r w:rsidR="00964EEF" w:rsidRPr="004608C4">
        <w:rPr>
          <w:rFonts w:cs="Times New Roman"/>
          <w:i w:val="0"/>
          <w:color w:val="auto"/>
          <w:sz w:val="22"/>
        </w:rPr>
        <w:t>eg</w:t>
      </w:r>
      <w:proofErr w:type="spellEnd"/>
      <w:r w:rsidR="00964EEF" w:rsidRPr="004608C4">
        <w:rPr>
          <w:rFonts w:cs="Times New Roman"/>
          <w:i w:val="0"/>
          <w:color w:val="auto"/>
          <w:sz w:val="22"/>
        </w:rPr>
        <w:t xml:space="preserve"> extreme heat or cold, snow, frost etc) </w:t>
      </w:r>
      <w:r w:rsidRPr="004608C4">
        <w:rPr>
          <w:rFonts w:cs="Times New Roman"/>
          <w:i w:val="0"/>
          <w:color w:val="auto"/>
          <w:sz w:val="22"/>
        </w:rPr>
        <w:t>ground stability, sloping ground, cliff edges, natural flood zones</w:t>
      </w:r>
      <w:r w:rsidR="00964EEF" w:rsidRPr="004608C4">
        <w:rPr>
          <w:rFonts w:cs="Times New Roman"/>
          <w:i w:val="0"/>
          <w:color w:val="auto"/>
          <w:sz w:val="22"/>
        </w:rPr>
        <w:t>, accessibility for construction and maintenance workers, ability to bring materials to the site.</w:t>
      </w:r>
    </w:p>
    <w:p w14:paraId="5C6BF867" w14:textId="4747D154" w:rsidR="00964EEF" w:rsidRPr="004608C4" w:rsidRDefault="00964EEF" w:rsidP="005617C7">
      <w:pPr>
        <w:pStyle w:val="ProceduralReference"/>
        <w:rPr>
          <w:rFonts w:cs="Times New Roman"/>
          <w:i w:val="0"/>
          <w:color w:val="auto"/>
          <w:sz w:val="22"/>
        </w:rPr>
      </w:pPr>
      <w:r w:rsidRPr="004608C4">
        <w:rPr>
          <w:rFonts w:cs="Times New Roman"/>
          <w:b/>
          <w:i w:val="0"/>
          <w:color w:val="auto"/>
          <w:sz w:val="22"/>
        </w:rPr>
        <w:t>A</w:t>
      </w:r>
      <w:r w:rsidR="005617C7" w:rsidRPr="004608C4">
        <w:rPr>
          <w:rFonts w:cs="Times New Roman"/>
          <w:b/>
          <w:i w:val="0"/>
          <w:color w:val="auto"/>
          <w:sz w:val="22"/>
        </w:rPr>
        <w:t>vailable maintenance resources</w:t>
      </w:r>
      <w:r w:rsidRPr="004608C4">
        <w:rPr>
          <w:rFonts w:cs="Times New Roman"/>
          <w:b/>
          <w:i w:val="0"/>
          <w:color w:val="auto"/>
          <w:sz w:val="22"/>
        </w:rPr>
        <w:t xml:space="preserve"> </w:t>
      </w:r>
      <w:r w:rsidRPr="004608C4">
        <w:rPr>
          <w:rFonts w:cs="Times New Roman"/>
          <w:i w:val="0"/>
          <w:color w:val="auto"/>
          <w:sz w:val="22"/>
        </w:rPr>
        <w:t>– be realistic about the human labour and financial resources that will be available to maintain the structure in future.  This will impact design aspects such as materials selection.</w:t>
      </w:r>
    </w:p>
    <w:p w14:paraId="27D5E4A5" w14:textId="3FC515E9" w:rsidR="00964EEF" w:rsidRPr="004608C4" w:rsidRDefault="00964EEF" w:rsidP="005617C7">
      <w:pPr>
        <w:pStyle w:val="ProceduralReference"/>
        <w:rPr>
          <w:rFonts w:cs="Times New Roman"/>
          <w:i w:val="0"/>
          <w:color w:val="auto"/>
          <w:sz w:val="22"/>
        </w:rPr>
      </w:pPr>
      <w:r w:rsidRPr="004608C4">
        <w:rPr>
          <w:rFonts w:cs="Times New Roman"/>
          <w:b/>
          <w:i w:val="0"/>
          <w:color w:val="auto"/>
          <w:sz w:val="22"/>
        </w:rPr>
        <w:t>S</w:t>
      </w:r>
      <w:r w:rsidR="005617C7" w:rsidRPr="004608C4">
        <w:rPr>
          <w:rFonts w:cs="Times New Roman"/>
          <w:b/>
          <w:i w:val="0"/>
          <w:color w:val="auto"/>
          <w:sz w:val="22"/>
        </w:rPr>
        <w:t>upervision requirements</w:t>
      </w:r>
      <w:r w:rsidRPr="004608C4">
        <w:rPr>
          <w:rFonts w:cs="Times New Roman"/>
          <w:b/>
          <w:i w:val="0"/>
          <w:color w:val="auto"/>
          <w:sz w:val="22"/>
        </w:rPr>
        <w:t xml:space="preserve"> - </w:t>
      </w:r>
      <w:r w:rsidRPr="004608C4">
        <w:rPr>
          <w:rFonts w:cs="Times New Roman"/>
          <w:i w:val="0"/>
          <w:color w:val="auto"/>
          <w:sz w:val="22"/>
        </w:rPr>
        <w:t>be realistic about the availability of activity leaders to instruct and supervise the and financial resources that will be available to maintain the structure in future.</w:t>
      </w:r>
    </w:p>
    <w:p w14:paraId="06E66410" w14:textId="53006A81" w:rsidR="00964EEF" w:rsidRPr="004608C4" w:rsidRDefault="00964EEF" w:rsidP="00DA7353">
      <w:pPr>
        <w:pStyle w:val="ProceduralReference"/>
        <w:rPr>
          <w:rFonts w:cs="Times New Roman"/>
          <w:i w:val="0"/>
          <w:color w:val="auto"/>
          <w:sz w:val="22"/>
        </w:rPr>
      </w:pPr>
      <w:r w:rsidRPr="004608C4">
        <w:rPr>
          <w:rFonts w:cs="Times New Roman"/>
          <w:b/>
          <w:i w:val="0"/>
          <w:color w:val="auto"/>
          <w:sz w:val="22"/>
        </w:rPr>
        <w:t xml:space="preserve">PPE limitations – </w:t>
      </w:r>
      <w:r w:rsidR="00B31BAC" w:rsidRPr="004608C4">
        <w:rPr>
          <w:rFonts w:cs="Times New Roman"/>
          <w:i w:val="0"/>
          <w:color w:val="auto"/>
          <w:sz w:val="22"/>
        </w:rPr>
        <w:t>i</w:t>
      </w:r>
      <w:r w:rsidRPr="004608C4">
        <w:rPr>
          <w:rFonts w:cs="Times New Roman"/>
          <w:i w:val="0"/>
          <w:color w:val="auto"/>
          <w:sz w:val="22"/>
        </w:rPr>
        <w:t>s there a</w:t>
      </w:r>
      <w:r w:rsidR="00B31BAC" w:rsidRPr="004608C4">
        <w:rPr>
          <w:rFonts w:cs="Times New Roman"/>
          <w:i w:val="0"/>
          <w:color w:val="auto"/>
          <w:sz w:val="22"/>
        </w:rPr>
        <w:t>n</w:t>
      </w:r>
      <w:r w:rsidRPr="004608C4">
        <w:rPr>
          <w:rFonts w:cs="Times New Roman"/>
          <w:i w:val="0"/>
          <w:color w:val="auto"/>
          <w:sz w:val="22"/>
        </w:rPr>
        <w:t xml:space="preserve"> impediment such as cost, storage</w:t>
      </w:r>
      <w:r w:rsidR="00B31BAC" w:rsidRPr="004608C4">
        <w:rPr>
          <w:rFonts w:cs="Times New Roman"/>
          <w:i w:val="0"/>
          <w:color w:val="auto"/>
          <w:sz w:val="22"/>
        </w:rPr>
        <w:t xml:space="preserve"> etc </w:t>
      </w:r>
      <w:r w:rsidRPr="004608C4">
        <w:rPr>
          <w:rFonts w:cs="Times New Roman"/>
          <w:i w:val="0"/>
          <w:color w:val="auto"/>
          <w:sz w:val="22"/>
        </w:rPr>
        <w:t xml:space="preserve">to providing PPE </w:t>
      </w:r>
      <w:proofErr w:type="spellStart"/>
      <w:r w:rsidRPr="004608C4">
        <w:rPr>
          <w:rFonts w:cs="Times New Roman"/>
          <w:i w:val="0"/>
          <w:color w:val="auto"/>
          <w:sz w:val="22"/>
        </w:rPr>
        <w:t>eg</w:t>
      </w:r>
      <w:proofErr w:type="spellEnd"/>
      <w:r w:rsidRPr="004608C4">
        <w:rPr>
          <w:rFonts w:cs="Times New Roman"/>
          <w:i w:val="0"/>
          <w:color w:val="auto"/>
          <w:sz w:val="22"/>
        </w:rPr>
        <w:t xml:space="preserve"> helmets, harnesses? If so, this </w:t>
      </w:r>
      <w:r w:rsidR="00B31BAC" w:rsidRPr="004608C4">
        <w:rPr>
          <w:rFonts w:cs="Times New Roman"/>
          <w:i w:val="0"/>
          <w:color w:val="auto"/>
          <w:sz w:val="22"/>
        </w:rPr>
        <w:t>might limit the types of activities you can perform on the structure.  Research the applicable standards to see if any recommended or mandated PPE requirements apply.</w:t>
      </w:r>
    </w:p>
    <w:p w14:paraId="73886FB6" w14:textId="09C01C77" w:rsidR="00B31BAC" w:rsidRPr="004608C4" w:rsidRDefault="00A7177F" w:rsidP="00DA7353">
      <w:pPr>
        <w:pStyle w:val="ProceduralReference"/>
        <w:keepNext/>
        <w:keepLines/>
        <w:rPr>
          <w:rFonts w:cs="Times New Roman"/>
          <w:b/>
          <w:i w:val="0"/>
          <w:color w:val="auto"/>
          <w:sz w:val="22"/>
        </w:rPr>
      </w:pPr>
      <w:r w:rsidRPr="004608C4">
        <w:rPr>
          <w:rFonts w:cs="Times New Roman"/>
          <w:b/>
          <w:i w:val="0"/>
          <w:color w:val="auto"/>
          <w:sz w:val="22"/>
        </w:rPr>
        <w:t xml:space="preserve">Identify the stakeholders </w:t>
      </w:r>
      <w:r w:rsidR="00B31BAC" w:rsidRPr="004608C4">
        <w:rPr>
          <w:rFonts w:cs="Times New Roman"/>
          <w:i w:val="0"/>
          <w:color w:val="auto"/>
          <w:sz w:val="22"/>
        </w:rPr>
        <w:t xml:space="preserve">- </w:t>
      </w:r>
      <w:r w:rsidR="00A97A56" w:rsidRPr="004608C4">
        <w:rPr>
          <w:rFonts w:cs="Times New Roman"/>
          <w:i w:val="0"/>
          <w:color w:val="auto"/>
          <w:sz w:val="22"/>
        </w:rPr>
        <w:t>typically</w:t>
      </w:r>
      <w:r w:rsidRPr="004608C4">
        <w:rPr>
          <w:rFonts w:cs="Times New Roman"/>
          <w:i w:val="0"/>
          <w:color w:val="auto"/>
          <w:sz w:val="22"/>
        </w:rPr>
        <w:t xml:space="preserve"> the stakeholder </w:t>
      </w:r>
      <w:r w:rsidR="00A97A56" w:rsidRPr="004608C4">
        <w:rPr>
          <w:rFonts w:cs="Times New Roman"/>
          <w:i w:val="0"/>
          <w:color w:val="auto"/>
          <w:sz w:val="22"/>
        </w:rPr>
        <w:t xml:space="preserve">might </w:t>
      </w:r>
      <w:r w:rsidRPr="004608C4">
        <w:rPr>
          <w:rFonts w:cs="Times New Roman"/>
          <w:i w:val="0"/>
          <w:color w:val="auto"/>
          <w:sz w:val="22"/>
        </w:rPr>
        <w:t>include</w:t>
      </w:r>
      <w:r w:rsidR="00A97A56" w:rsidRPr="004608C4">
        <w:rPr>
          <w:rFonts w:cs="Times New Roman"/>
          <w:i w:val="0"/>
          <w:color w:val="auto"/>
          <w:sz w:val="22"/>
        </w:rPr>
        <w:t xml:space="preserve"> other designers</w:t>
      </w:r>
      <w:r w:rsidR="00286721" w:rsidRPr="004608C4">
        <w:rPr>
          <w:rFonts w:cs="Times New Roman"/>
          <w:i w:val="0"/>
          <w:color w:val="auto"/>
          <w:sz w:val="22"/>
        </w:rPr>
        <w:t xml:space="preserve"> with knowledge of specific components and representatives of the people who will </w:t>
      </w:r>
      <w:r w:rsidR="00A97A56" w:rsidRPr="004608C4">
        <w:rPr>
          <w:rFonts w:cs="Times New Roman"/>
          <w:i w:val="0"/>
          <w:color w:val="auto"/>
          <w:sz w:val="22"/>
        </w:rPr>
        <w:t>use, operat</w:t>
      </w:r>
      <w:r w:rsidR="00286721" w:rsidRPr="004608C4">
        <w:rPr>
          <w:rFonts w:cs="Times New Roman"/>
          <w:i w:val="0"/>
          <w:color w:val="auto"/>
          <w:sz w:val="22"/>
        </w:rPr>
        <w:t>e</w:t>
      </w:r>
      <w:r w:rsidR="00A97A56" w:rsidRPr="004608C4">
        <w:rPr>
          <w:rFonts w:cs="Times New Roman"/>
          <w:i w:val="0"/>
          <w:color w:val="auto"/>
          <w:sz w:val="22"/>
        </w:rPr>
        <w:t>, construct</w:t>
      </w:r>
      <w:r w:rsidR="00286721" w:rsidRPr="004608C4">
        <w:rPr>
          <w:rFonts w:cs="Times New Roman"/>
          <w:i w:val="0"/>
          <w:color w:val="auto"/>
          <w:sz w:val="22"/>
        </w:rPr>
        <w:t xml:space="preserve"> and </w:t>
      </w:r>
      <w:r w:rsidR="00A97A56" w:rsidRPr="004608C4">
        <w:rPr>
          <w:rFonts w:cs="Times New Roman"/>
          <w:i w:val="0"/>
          <w:color w:val="auto"/>
          <w:sz w:val="22"/>
        </w:rPr>
        <w:t>maint</w:t>
      </w:r>
      <w:r w:rsidR="00286721" w:rsidRPr="004608C4">
        <w:rPr>
          <w:rFonts w:cs="Times New Roman"/>
          <w:i w:val="0"/>
          <w:color w:val="auto"/>
          <w:sz w:val="22"/>
        </w:rPr>
        <w:t>ain and pay for the structure</w:t>
      </w:r>
      <w:r w:rsidR="00A97A56" w:rsidRPr="004608C4">
        <w:rPr>
          <w:rFonts w:cs="Times New Roman"/>
          <w:i w:val="0"/>
          <w:color w:val="auto"/>
          <w:sz w:val="22"/>
        </w:rPr>
        <w:t xml:space="preserve">. </w:t>
      </w:r>
    </w:p>
    <w:p w14:paraId="7E6C6A3D" w14:textId="49AC53A6" w:rsidR="009E760D" w:rsidRPr="004608C4" w:rsidRDefault="008460CB" w:rsidP="00CC62DC">
      <w:pPr>
        <w:pStyle w:val="ProceduralReference"/>
        <w:keepNext/>
        <w:rPr>
          <w:sz w:val="22"/>
          <w:szCs w:val="22"/>
          <w:lang w:val="en-US"/>
        </w:rPr>
      </w:pPr>
      <w:r>
        <w:rPr>
          <w:lang w:val="en-US"/>
        </w:rPr>
        <w:t xml:space="preserve">Design </w:t>
      </w:r>
      <w:r w:rsidR="009E760D">
        <w:rPr>
          <w:lang w:val="en-US"/>
        </w:rPr>
        <w:t>Step 2 – Select</w:t>
      </w:r>
      <w:r w:rsidR="00B95F30">
        <w:rPr>
          <w:lang w:val="en-US"/>
        </w:rPr>
        <w:t xml:space="preserve"> the</w:t>
      </w:r>
      <w:r w:rsidR="009E760D">
        <w:rPr>
          <w:lang w:val="en-US"/>
        </w:rPr>
        <w:t xml:space="preserve"> designer and agree the expectations</w:t>
      </w:r>
      <w:r w:rsidR="00CC62DC">
        <w:rPr>
          <w:lang w:val="en-US"/>
        </w:rPr>
        <w:br/>
      </w:r>
      <w:proofErr w:type="gramStart"/>
      <w:r w:rsidR="007031EA" w:rsidRPr="004608C4">
        <w:rPr>
          <w:rFonts w:cs="Times New Roman"/>
          <w:i w:val="0"/>
          <w:color w:val="auto"/>
          <w:sz w:val="22"/>
          <w:szCs w:val="22"/>
        </w:rPr>
        <w:t>The</w:t>
      </w:r>
      <w:proofErr w:type="gramEnd"/>
      <w:r w:rsidR="00D95CB9" w:rsidRPr="004608C4">
        <w:rPr>
          <w:rFonts w:cs="Times New Roman"/>
          <w:i w:val="0"/>
          <w:color w:val="auto"/>
          <w:sz w:val="22"/>
          <w:szCs w:val="22"/>
        </w:rPr>
        <w:t xml:space="preserve"> </w:t>
      </w:r>
      <w:r w:rsidR="009E760D" w:rsidRPr="004608C4">
        <w:rPr>
          <w:rFonts w:cs="Times New Roman"/>
          <w:i w:val="0"/>
          <w:color w:val="auto"/>
          <w:sz w:val="22"/>
          <w:szCs w:val="22"/>
        </w:rPr>
        <w:t>next</w:t>
      </w:r>
      <w:r w:rsidR="00D95CB9" w:rsidRPr="004608C4">
        <w:rPr>
          <w:rFonts w:cs="Times New Roman"/>
          <w:i w:val="0"/>
          <w:color w:val="auto"/>
          <w:sz w:val="22"/>
          <w:szCs w:val="22"/>
        </w:rPr>
        <w:t xml:space="preserve"> </w:t>
      </w:r>
      <w:r w:rsidR="009E760D" w:rsidRPr="004608C4">
        <w:rPr>
          <w:rFonts w:cs="Times New Roman"/>
          <w:i w:val="0"/>
          <w:color w:val="auto"/>
          <w:sz w:val="22"/>
          <w:szCs w:val="22"/>
        </w:rPr>
        <w:t>step</w:t>
      </w:r>
      <w:r w:rsidR="00D95CB9" w:rsidRPr="004608C4">
        <w:rPr>
          <w:rFonts w:cs="Times New Roman"/>
          <w:i w:val="0"/>
          <w:color w:val="auto"/>
          <w:sz w:val="22"/>
          <w:szCs w:val="22"/>
        </w:rPr>
        <w:t xml:space="preserve"> to success is </w:t>
      </w:r>
      <w:r w:rsidR="00CC62DC" w:rsidRPr="004608C4">
        <w:rPr>
          <w:rFonts w:cs="Times New Roman"/>
          <w:i w:val="0"/>
          <w:color w:val="auto"/>
          <w:sz w:val="22"/>
          <w:szCs w:val="22"/>
        </w:rPr>
        <w:t xml:space="preserve">to </w:t>
      </w:r>
      <w:r w:rsidR="00D95CB9" w:rsidRPr="004608C4">
        <w:rPr>
          <w:rFonts w:cs="Times New Roman"/>
          <w:i w:val="0"/>
          <w:color w:val="auto"/>
          <w:sz w:val="22"/>
          <w:szCs w:val="22"/>
        </w:rPr>
        <w:t xml:space="preserve">select a designer who is </w:t>
      </w:r>
      <w:r w:rsidR="00A04FE3" w:rsidRPr="004608C4">
        <w:rPr>
          <w:rFonts w:cs="Times New Roman"/>
          <w:i w:val="0"/>
          <w:color w:val="auto"/>
          <w:sz w:val="22"/>
          <w:szCs w:val="22"/>
        </w:rPr>
        <w:t xml:space="preserve">competent </w:t>
      </w:r>
      <w:r w:rsidR="00D95CB9" w:rsidRPr="004608C4">
        <w:rPr>
          <w:rFonts w:cs="Times New Roman"/>
          <w:i w:val="0"/>
          <w:color w:val="auto"/>
          <w:sz w:val="22"/>
          <w:szCs w:val="22"/>
        </w:rPr>
        <w:t>for the task</w:t>
      </w:r>
      <w:r w:rsidR="009E760D" w:rsidRPr="004608C4">
        <w:rPr>
          <w:rFonts w:cs="Times New Roman"/>
          <w:i w:val="0"/>
          <w:color w:val="auto"/>
          <w:sz w:val="22"/>
          <w:szCs w:val="22"/>
        </w:rPr>
        <w:t xml:space="preserve"> </w:t>
      </w:r>
      <w:r w:rsidR="00286721" w:rsidRPr="004608C4">
        <w:rPr>
          <w:rFonts w:cs="Times New Roman"/>
          <w:i w:val="0"/>
          <w:color w:val="auto"/>
          <w:sz w:val="22"/>
          <w:szCs w:val="22"/>
        </w:rPr>
        <w:t>understand</w:t>
      </w:r>
      <w:r w:rsidR="00CC62DC" w:rsidRPr="004608C4">
        <w:rPr>
          <w:rFonts w:cs="Times New Roman"/>
          <w:i w:val="0"/>
          <w:color w:val="auto"/>
          <w:sz w:val="22"/>
          <w:szCs w:val="22"/>
        </w:rPr>
        <w:t>s</w:t>
      </w:r>
      <w:r w:rsidR="00286721" w:rsidRPr="004608C4">
        <w:rPr>
          <w:rFonts w:cs="Times New Roman"/>
          <w:i w:val="0"/>
          <w:color w:val="auto"/>
          <w:sz w:val="22"/>
          <w:szCs w:val="22"/>
        </w:rPr>
        <w:t xml:space="preserve"> their responsibilities in regard to generating a design which is safe throughout its anticipated lifecycle</w:t>
      </w:r>
      <w:r w:rsidR="00286721" w:rsidRPr="004608C4">
        <w:rPr>
          <w:sz w:val="22"/>
          <w:szCs w:val="22"/>
        </w:rPr>
        <w:t xml:space="preserve">.  </w:t>
      </w:r>
    </w:p>
    <w:p w14:paraId="747CC702" w14:textId="7CA7F371" w:rsidR="007159FF" w:rsidRPr="004608C4" w:rsidRDefault="007159FF" w:rsidP="00D95CB9">
      <w:pPr>
        <w:keepNext/>
        <w:keepLines/>
        <w:spacing w:before="240" w:after="0"/>
        <w:outlineLvl w:val="0"/>
      </w:pPr>
      <w:r w:rsidRPr="004608C4">
        <w:t>Competent designers must be engaged.  The level of competency required will vary with the complexity and level of innovation (i.e. amount of variance from standardised or known structures).</w:t>
      </w:r>
    </w:p>
    <w:p w14:paraId="3B1E5CAA" w14:textId="151EF9F3" w:rsidR="001F6EB8" w:rsidRPr="00AA4B1E" w:rsidRDefault="007031EA" w:rsidP="00DA7353">
      <w:pPr>
        <w:spacing w:before="240" w:after="0"/>
        <w:outlineLvl w:val="0"/>
        <w:rPr>
          <w:rFonts w:cstheme="minorHAnsi"/>
        </w:rPr>
      </w:pPr>
      <w:r w:rsidRPr="004608C4">
        <w:rPr>
          <w:b/>
        </w:rPr>
        <w:t xml:space="preserve">For </w:t>
      </w:r>
      <w:r w:rsidR="001F6EB8" w:rsidRPr="004608C4">
        <w:rPr>
          <w:b/>
        </w:rPr>
        <w:t xml:space="preserve">designs </w:t>
      </w:r>
      <w:r w:rsidR="00B875C9" w:rsidRPr="004608C4">
        <w:rPr>
          <w:b/>
        </w:rPr>
        <w:t xml:space="preserve">of new </w:t>
      </w:r>
      <w:r w:rsidR="00125FE7" w:rsidRPr="004608C4">
        <w:rPr>
          <w:b/>
        </w:rPr>
        <w:t>activity structure</w:t>
      </w:r>
      <w:r w:rsidR="00B875C9" w:rsidRPr="004608C4">
        <w:rPr>
          <w:b/>
        </w:rPr>
        <w:t xml:space="preserve">s, or complex modifications to existing </w:t>
      </w:r>
      <w:r w:rsidR="00CC62DC" w:rsidRPr="004608C4">
        <w:rPr>
          <w:b/>
        </w:rPr>
        <w:t>structures</w:t>
      </w:r>
      <w:r w:rsidR="007159FF" w:rsidRPr="004608C4">
        <w:t xml:space="preserve"> </w:t>
      </w:r>
      <w:r w:rsidR="001F6EB8" w:rsidRPr="004608C4">
        <w:t xml:space="preserve">a professional designer </w:t>
      </w:r>
      <w:r w:rsidR="00A04FE3" w:rsidRPr="004608C4">
        <w:t>must</w:t>
      </w:r>
      <w:r w:rsidRPr="004608C4">
        <w:t xml:space="preserve"> </w:t>
      </w:r>
      <w:r w:rsidR="001F6EB8" w:rsidRPr="004608C4">
        <w:t>be engaged</w:t>
      </w:r>
      <w:r w:rsidRPr="004608C4">
        <w:t xml:space="preserve">.  </w:t>
      </w:r>
      <w:r w:rsidR="009E760D" w:rsidRPr="004608C4">
        <w:t xml:space="preserve">Their knowledge and experience in challenge ropes courses, abseiling etc is critical to success. </w:t>
      </w:r>
      <w:r w:rsidR="002656C8" w:rsidRPr="004608C4">
        <w:t>They also should have knowledge of, or access to, information about engineering, construction and materials. E</w:t>
      </w:r>
      <w:r w:rsidR="005720F3" w:rsidRPr="004608C4">
        <w:t xml:space="preserve">ngaging a professional under a commercial arrangement will enable both parties access to the protection of </w:t>
      </w:r>
      <w:r w:rsidR="00B875C9" w:rsidRPr="004608C4">
        <w:t xml:space="preserve">the designer’s </w:t>
      </w:r>
      <w:r w:rsidR="001F6EB8" w:rsidRPr="004608C4">
        <w:t>professional indemnity insurance</w:t>
      </w:r>
      <w:r w:rsidR="005720F3" w:rsidRPr="004608C4">
        <w:t xml:space="preserve"> (to be confirmed at the tim</w:t>
      </w:r>
      <w:r w:rsidR="0099494A" w:rsidRPr="004608C4">
        <w:t>e</w:t>
      </w:r>
      <w:r w:rsidR="005720F3" w:rsidRPr="004608C4">
        <w:t xml:space="preserve"> of the </w:t>
      </w:r>
      <w:r w:rsidR="0099494A" w:rsidRPr="004608C4">
        <w:t>completion</w:t>
      </w:r>
      <w:r w:rsidR="005720F3" w:rsidRPr="004608C4">
        <w:t xml:space="preserve"> </w:t>
      </w:r>
      <w:r w:rsidR="0099494A" w:rsidRPr="004608C4">
        <w:t>of</w:t>
      </w:r>
      <w:r w:rsidR="005720F3" w:rsidRPr="004608C4">
        <w:t xml:space="preserve"> the </w:t>
      </w:r>
      <w:r w:rsidR="005720F3" w:rsidRPr="004608C4">
        <w:rPr>
          <w:rStyle w:val="ProceduralReferenceChar"/>
          <w:sz w:val="22"/>
          <w:szCs w:val="22"/>
          <w:lang w:val="en-US"/>
        </w:rPr>
        <w:t>WHS 26.1 FORM – Contractor WHS Questionnaire</w:t>
      </w:r>
      <w:r w:rsidR="0099494A" w:rsidRPr="004608C4">
        <w:t xml:space="preserve">. </w:t>
      </w:r>
      <w:r w:rsidRPr="00AA4B1E">
        <w:rPr>
          <w:rFonts w:cstheme="minorHAnsi"/>
          <w:color w:val="222222"/>
          <w:shd w:val="clear" w:color="auto" w:fill="FFFFFF"/>
        </w:rPr>
        <w:t xml:space="preserve">Professional indemnity insurance </w:t>
      </w:r>
      <w:r w:rsidR="0099494A" w:rsidRPr="00AA4B1E">
        <w:rPr>
          <w:rFonts w:cstheme="minorHAnsi"/>
          <w:color w:val="222222"/>
          <w:shd w:val="clear" w:color="auto" w:fill="FFFFFF"/>
        </w:rPr>
        <w:t xml:space="preserve">is designed to </w:t>
      </w:r>
      <w:r w:rsidR="00B875C9" w:rsidRPr="00AA4B1E">
        <w:rPr>
          <w:rFonts w:cstheme="minorHAnsi"/>
          <w:color w:val="222222"/>
          <w:shd w:val="clear" w:color="auto" w:fill="FFFFFF"/>
        </w:rPr>
        <w:t>c</w:t>
      </w:r>
      <w:r w:rsidRPr="00AA4B1E">
        <w:rPr>
          <w:rFonts w:cstheme="minorHAnsi"/>
          <w:color w:val="222222"/>
          <w:shd w:val="clear" w:color="auto" w:fill="FFFFFF"/>
        </w:rPr>
        <w:t>over</w:t>
      </w:r>
      <w:r w:rsidR="0099494A" w:rsidRPr="00AA4B1E">
        <w:rPr>
          <w:rFonts w:cstheme="minorHAnsi"/>
          <w:color w:val="222222"/>
          <w:shd w:val="clear" w:color="auto" w:fill="FFFFFF"/>
        </w:rPr>
        <w:t>s</w:t>
      </w:r>
      <w:r w:rsidRPr="00AA4B1E">
        <w:rPr>
          <w:rFonts w:cstheme="minorHAnsi"/>
          <w:color w:val="222222"/>
          <w:shd w:val="clear" w:color="auto" w:fill="FFFFFF"/>
        </w:rPr>
        <w:t xml:space="preserve"> financial loss, personal injury and property damage resulting from a negligent act, error or omission associated with </w:t>
      </w:r>
      <w:r w:rsidR="00B875C9" w:rsidRPr="00AA4B1E">
        <w:rPr>
          <w:rFonts w:cstheme="minorHAnsi"/>
          <w:color w:val="222222"/>
          <w:shd w:val="clear" w:color="auto" w:fill="FFFFFF"/>
        </w:rPr>
        <w:t>the designer’s work</w:t>
      </w:r>
      <w:r w:rsidRPr="00AA4B1E">
        <w:rPr>
          <w:rFonts w:cstheme="minorHAnsi"/>
          <w:color w:val="222222"/>
          <w:shd w:val="clear" w:color="auto" w:fill="FFFFFF"/>
        </w:rPr>
        <w:t>.</w:t>
      </w:r>
      <w:r w:rsidR="0011205C" w:rsidRPr="00AA4B1E">
        <w:rPr>
          <w:rFonts w:cstheme="minorHAnsi"/>
          <w:color w:val="222222"/>
          <w:shd w:val="clear" w:color="auto" w:fill="FFFFFF"/>
        </w:rPr>
        <w:t xml:space="preserve">  </w:t>
      </w:r>
    </w:p>
    <w:p w14:paraId="456D10D3" w14:textId="2BD711C1" w:rsidR="0099494A" w:rsidRPr="004608C4" w:rsidRDefault="0099494A" w:rsidP="00DA7353">
      <w:pPr>
        <w:spacing w:before="240" w:after="0"/>
        <w:outlineLvl w:val="0"/>
      </w:pPr>
      <w:r w:rsidRPr="004608C4">
        <w:t xml:space="preserve">Prior to engaging an external designer, the </w:t>
      </w:r>
      <w:r w:rsidRPr="004608C4">
        <w:rPr>
          <w:b/>
        </w:rPr>
        <w:t>Person at Scouts who commissions a design</w:t>
      </w:r>
      <w:r w:rsidRPr="004608C4">
        <w:t xml:space="preserve"> sh</w:t>
      </w:r>
      <w:r w:rsidR="00286721" w:rsidRPr="004608C4">
        <w:t xml:space="preserve">ould </w:t>
      </w:r>
      <w:r w:rsidRPr="004608C4">
        <w:t xml:space="preserve">request the designer to complete </w:t>
      </w:r>
      <w:r w:rsidRPr="004608C4">
        <w:rPr>
          <w:rStyle w:val="ProceduralReferenceChar"/>
          <w:sz w:val="22"/>
          <w:szCs w:val="22"/>
          <w:lang w:val="en-US"/>
        </w:rPr>
        <w:t>WHS 26.1 FORM – Contractor WHS Questionnaire</w:t>
      </w:r>
      <w:r w:rsidRPr="004608C4">
        <w:t>,</w:t>
      </w:r>
      <w:r w:rsidRPr="004608C4">
        <w:rPr>
          <w:rFonts w:eastAsiaTheme="majorEastAsia" w:cstheme="minorHAnsi"/>
          <w:b/>
          <w:color w:val="4F81BD" w:themeColor="accent1"/>
          <w:lang w:val="en-US"/>
        </w:rPr>
        <w:t xml:space="preserve"> </w:t>
      </w:r>
      <w:r w:rsidRPr="004608C4">
        <w:t xml:space="preserve">which includes a section on safe design of structures.  </w:t>
      </w:r>
    </w:p>
    <w:p w14:paraId="5607B76A" w14:textId="263871B8" w:rsidR="0099494A" w:rsidRPr="004608C4" w:rsidRDefault="0099494A" w:rsidP="00DA7353">
      <w:pPr>
        <w:spacing w:before="240" w:after="0"/>
        <w:outlineLvl w:val="0"/>
      </w:pPr>
      <w:r w:rsidRPr="004608C4">
        <w:t xml:space="preserve">The exact </w:t>
      </w:r>
      <w:r w:rsidR="002656C8" w:rsidRPr="004608C4">
        <w:t>design</w:t>
      </w:r>
      <w:r w:rsidRPr="004608C4">
        <w:t xml:space="preserve"> process will depend on the </w:t>
      </w:r>
      <w:r w:rsidR="002656C8" w:rsidRPr="004608C4">
        <w:t xml:space="preserve">structure and the risk management practices </w:t>
      </w:r>
      <w:r w:rsidRPr="004608C4">
        <w:t xml:space="preserve">used by the designer.  For example, a professional designer engaged by Scouts NSW </w:t>
      </w:r>
      <w:r w:rsidR="002656C8" w:rsidRPr="004608C4">
        <w:t xml:space="preserve">might </w:t>
      </w:r>
      <w:r w:rsidRPr="004608C4">
        <w:t xml:space="preserve">use </w:t>
      </w:r>
      <w:r w:rsidR="002656C8" w:rsidRPr="004608C4">
        <w:t>the</w:t>
      </w:r>
      <w:r w:rsidRPr="004608C4">
        <w:t xml:space="preserve"> </w:t>
      </w:r>
      <w:r w:rsidR="002656C8" w:rsidRPr="004608C4">
        <w:t xml:space="preserve">design and </w:t>
      </w:r>
      <w:r w:rsidRPr="004608C4">
        <w:t>risk management processes</w:t>
      </w:r>
      <w:r w:rsidR="002656C8" w:rsidRPr="004608C4">
        <w:t xml:space="preserve"> implemented by their organisation</w:t>
      </w:r>
      <w:r w:rsidRPr="004608C4">
        <w:t>.</w:t>
      </w:r>
      <w:r w:rsidR="00A04FE3" w:rsidRPr="004608C4">
        <w:t xml:space="preserve"> The </w:t>
      </w:r>
      <w:r w:rsidR="00A04FE3" w:rsidRPr="004608C4">
        <w:rPr>
          <w:b/>
        </w:rPr>
        <w:t xml:space="preserve">Person at Scouts who commissions a design </w:t>
      </w:r>
      <w:r w:rsidR="00A04FE3" w:rsidRPr="004608C4">
        <w:t xml:space="preserve">shall, in consultation with the Head of Risk, discuss the </w:t>
      </w:r>
      <w:r w:rsidR="002656C8" w:rsidRPr="004608C4">
        <w:t xml:space="preserve">designer’s </w:t>
      </w:r>
      <w:r w:rsidR="00A04FE3" w:rsidRPr="004608C4">
        <w:t xml:space="preserve">intended process to confirm that it is </w:t>
      </w:r>
      <w:r w:rsidR="002656C8" w:rsidRPr="004608C4">
        <w:t xml:space="preserve">in line with and </w:t>
      </w:r>
      <w:r w:rsidR="00A04FE3" w:rsidRPr="004608C4">
        <w:t>at least equivalent to this procedure.</w:t>
      </w:r>
    </w:p>
    <w:p w14:paraId="25D59951" w14:textId="3A6C28F5" w:rsidR="00D95CB9" w:rsidRPr="004608C4" w:rsidRDefault="0011205C" w:rsidP="00DA7353">
      <w:pPr>
        <w:spacing w:before="240" w:after="0"/>
        <w:outlineLvl w:val="0"/>
      </w:pPr>
      <w:r w:rsidRPr="004608C4">
        <w:rPr>
          <w:b/>
        </w:rPr>
        <w:t>For</w:t>
      </w:r>
      <w:r w:rsidR="00B875C9" w:rsidRPr="004608C4">
        <w:rPr>
          <w:b/>
        </w:rPr>
        <w:t xml:space="preserve"> </w:t>
      </w:r>
      <w:r w:rsidR="005720F3" w:rsidRPr="004608C4">
        <w:rPr>
          <w:b/>
        </w:rPr>
        <w:t>minor</w:t>
      </w:r>
      <w:r w:rsidR="00B875C9" w:rsidRPr="004608C4">
        <w:rPr>
          <w:b/>
        </w:rPr>
        <w:t xml:space="preserve"> </w:t>
      </w:r>
      <w:r w:rsidRPr="004608C4">
        <w:rPr>
          <w:b/>
        </w:rPr>
        <w:t>modifications</w:t>
      </w:r>
      <w:r w:rsidR="00B875C9" w:rsidRPr="004608C4">
        <w:rPr>
          <w:b/>
        </w:rPr>
        <w:t xml:space="preserve"> of existing </w:t>
      </w:r>
      <w:r w:rsidR="00A04FE3" w:rsidRPr="004608C4">
        <w:rPr>
          <w:b/>
        </w:rPr>
        <w:t>structures</w:t>
      </w:r>
      <w:r w:rsidR="00EE4EE5" w:rsidRPr="004608C4">
        <w:rPr>
          <w:b/>
        </w:rPr>
        <w:t xml:space="preserve">.  Examples include </w:t>
      </w:r>
      <w:r w:rsidR="00EE4EE5" w:rsidRPr="004608C4">
        <w:t xml:space="preserve">the addition of new safety equipment to an existing structure. </w:t>
      </w:r>
      <w:r w:rsidR="00A04FE3" w:rsidRPr="004608C4">
        <w:t>These types of change</w:t>
      </w:r>
      <w:r w:rsidR="00EE4EE5" w:rsidRPr="004608C4">
        <w:t>s</w:t>
      </w:r>
      <w:r w:rsidR="00A04FE3" w:rsidRPr="004608C4">
        <w:t xml:space="preserve"> may not require a design drawing, </w:t>
      </w:r>
      <w:r w:rsidR="00EE4EE5" w:rsidRPr="004608C4">
        <w:t>however</w:t>
      </w:r>
      <w:r w:rsidR="00A04FE3" w:rsidRPr="004608C4">
        <w:t xml:space="preserve"> the</w:t>
      </w:r>
      <w:r w:rsidRPr="004608C4">
        <w:t xml:space="preserve"> </w:t>
      </w:r>
      <w:r w:rsidR="002E0F9E" w:rsidRPr="004608C4">
        <w:t xml:space="preserve">person </w:t>
      </w:r>
      <w:r w:rsidR="00A04FE3" w:rsidRPr="004608C4">
        <w:lastRenderedPageBreak/>
        <w:t xml:space="preserve">leading this </w:t>
      </w:r>
      <w:r w:rsidR="00EE4EE5" w:rsidRPr="004608C4">
        <w:t xml:space="preserve">change </w:t>
      </w:r>
      <w:r w:rsidR="002E0F9E" w:rsidRPr="004608C4">
        <w:t>must</w:t>
      </w:r>
      <w:r w:rsidR="00EE4EE5" w:rsidRPr="004608C4">
        <w:t xml:space="preserve"> consider the health and safety impact of the and changes and take appropriate steps to </w:t>
      </w:r>
      <w:r w:rsidR="00CB12A7" w:rsidRPr="004608C4">
        <w:t>mitigate these the risk.</w:t>
      </w:r>
    </w:p>
    <w:p w14:paraId="2A959213" w14:textId="0E43598B" w:rsidR="008460CB" w:rsidRPr="004608C4" w:rsidRDefault="00A5396E" w:rsidP="0099494A">
      <w:pPr>
        <w:keepNext/>
        <w:keepLines/>
        <w:spacing w:before="240" w:after="0"/>
        <w:outlineLvl w:val="0"/>
      </w:pPr>
      <w:r w:rsidRPr="004608C4">
        <w:t xml:space="preserve">For modifications, it is </w:t>
      </w:r>
      <w:r w:rsidR="00DF6D90" w:rsidRPr="004608C4">
        <w:t>important</w:t>
      </w:r>
      <w:r w:rsidRPr="004608C4">
        <w:t xml:space="preserve"> to consider the potential impact of the modification to ensure it does not </w:t>
      </w:r>
      <w:r w:rsidR="00343E1F" w:rsidRPr="004608C4">
        <w:t xml:space="preserve">unexpectedly </w:t>
      </w:r>
      <w:r w:rsidRPr="004608C4">
        <w:t>introduce a</w:t>
      </w:r>
      <w:r w:rsidR="00343E1F" w:rsidRPr="004608C4">
        <w:t xml:space="preserve"> new </w:t>
      </w:r>
      <w:r w:rsidRPr="004608C4">
        <w:t>hazard.</w:t>
      </w:r>
      <w:r w:rsidR="008460CB" w:rsidRPr="004608C4">
        <w:br/>
      </w:r>
    </w:p>
    <w:p w14:paraId="025AC610" w14:textId="00D8D384" w:rsidR="00B32939" w:rsidRDefault="008460CB" w:rsidP="002654C5">
      <w:pPr>
        <w:pStyle w:val="ProceduralReference"/>
        <w:keepNext/>
        <w:rPr>
          <w:rFonts w:cs="Times New Roman"/>
          <w:i w:val="0"/>
          <w:color w:val="auto"/>
          <w:sz w:val="22"/>
          <w:szCs w:val="22"/>
        </w:rPr>
      </w:pPr>
      <w:r w:rsidRPr="004608C4">
        <w:rPr>
          <w:sz w:val="22"/>
          <w:szCs w:val="22"/>
          <w:lang w:val="en-US"/>
        </w:rPr>
        <w:t xml:space="preserve">Design </w:t>
      </w:r>
      <w:r w:rsidR="005720F3" w:rsidRPr="004608C4">
        <w:rPr>
          <w:sz w:val="22"/>
          <w:szCs w:val="22"/>
          <w:lang w:val="en-US"/>
        </w:rPr>
        <w:t>Step 3 - Develop the c</w:t>
      </w:r>
      <w:r w:rsidR="00116E22" w:rsidRPr="004608C4">
        <w:rPr>
          <w:sz w:val="22"/>
          <w:szCs w:val="22"/>
          <w:lang w:val="en-US"/>
        </w:rPr>
        <w:t>oncept d</w:t>
      </w:r>
      <w:r w:rsidR="00DF6D90" w:rsidRPr="004608C4">
        <w:rPr>
          <w:sz w:val="22"/>
          <w:szCs w:val="22"/>
          <w:lang w:val="en-US"/>
        </w:rPr>
        <w:t>esign</w:t>
      </w:r>
      <w:r w:rsidR="00B32939" w:rsidRPr="004608C4">
        <w:rPr>
          <w:sz w:val="22"/>
          <w:szCs w:val="22"/>
          <w:lang w:val="en-US"/>
        </w:rPr>
        <w:t>, identify hazards</w:t>
      </w:r>
      <w:r w:rsidR="002654C5" w:rsidRPr="004608C4">
        <w:rPr>
          <w:sz w:val="22"/>
          <w:szCs w:val="22"/>
          <w:lang w:val="en-US"/>
        </w:rPr>
        <w:br/>
      </w:r>
      <w:r w:rsidR="00DF6D90" w:rsidRPr="004608C4">
        <w:rPr>
          <w:rFonts w:cs="Times New Roman"/>
          <w:i w:val="0"/>
          <w:color w:val="auto"/>
          <w:sz w:val="22"/>
          <w:szCs w:val="22"/>
        </w:rPr>
        <w:t xml:space="preserve">The concept </w:t>
      </w:r>
      <w:r w:rsidR="00116E22" w:rsidRPr="004608C4">
        <w:rPr>
          <w:rFonts w:cs="Times New Roman"/>
          <w:i w:val="0"/>
          <w:color w:val="auto"/>
          <w:sz w:val="22"/>
          <w:szCs w:val="22"/>
        </w:rPr>
        <w:t>design</w:t>
      </w:r>
      <w:r w:rsidR="00B3592B" w:rsidRPr="004608C4">
        <w:rPr>
          <w:rFonts w:cs="Times New Roman"/>
          <w:i w:val="0"/>
          <w:color w:val="auto"/>
          <w:sz w:val="22"/>
          <w:szCs w:val="22"/>
        </w:rPr>
        <w:t>s are</w:t>
      </w:r>
      <w:r w:rsidR="00DF6D90" w:rsidRPr="004608C4">
        <w:rPr>
          <w:rFonts w:cs="Times New Roman"/>
          <w:i w:val="0"/>
          <w:color w:val="auto"/>
          <w:sz w:val="22"/>
          <w:szCs w:val="22"/>
        </w:rPr>
        <w:t xml:space="preserve"> the initial</w:t>
      </w:r>
      <w:r w:rsidR="0099494A" w:rsidRPr="004608C4">
        <w:rPr>
          <w:rFonts w:cs="Times New Roman"/>
          <w:i w:val="0"/>
          <w:color w:val="auto"/>
          <w:sz w:val="22"/>
          <w:szCs w:val="22"/>
        </w:rPr>
        <w:t xml:space="preserve"> </w:t>
      </w:r>
      <w:r w:rsidR="00DF6D90" w:rsidRPr="004608C4">
        <w:rPr>
          <w:rFonts w:cs="Times New Roman"/>
          <w:i w:val="0"/>
          <w:color w:val="auto"/>
          <w:sz w:val="22"/>
          <w:szCs w:val="22"/>
        </w:rPr>
        <w:t>design</w:t>
      </w:r>
      <w:r w:rsidR="00B3592B" w:rsidRPr="004608C4">
        <w:rPr>
          <w:rFonts w:cs="Times New Roman"/>
          <w:i w:val="0"/>
          <w:color w:val="auto"/>
          <w:sz w:val="22"/>
          <w:szCs w:val="22"/>
        </w:rPr>
        <w:t>s</w:t>
      </w:r>
      <w:r w:rsidR="00DF6D90" w:rsidRPr="004608C4">
        <w:rPr>
          <w:rFonts w:cs="Times New Roman"/>
          <w:i w:val="0"/>
          <w:color w:val="auto"/>
          <w:sz w:val="22"/>
          <w:szCs w:val="22"/>
        </w:rPr>
        <w:t xml:space="preserve"> </w:t>
      </w:r>
      <w:r w:rsidR="00B3592B" w:rsidRPr="004608C4">
        <w:rPr>
          <w:rFonts w:cs="Times New Roman"/>
          <w:i w:val="0"/>
          <w:color w:val="auto"/>
          <w:sz w:val="22"/>
          <w:szCs w:val="22"/>
        </w:rPr>
        <w:t>which are used to consult with stakeholders during the safe design process</w:t>
      </w:r>
      <w:r w:rsidR="008174FA" w:rsidRPr="004608C4">
        <w:rPr>
          <w:rFonts w:cs="Times New Roman"/>
          <w:i w:val="0"/>
          <w:color w:val="auto"/>
          <w:sz w:val="22"/>
          <w:szCs w:val="22"/>
        </w:rPr>
        <w:t xml:space="preserve">.  </w:t>
      </w:r>
      <w:r w:rsidR="00B32939" w:rsidRPr="004608C4">
        <w:rPr>
          <w:rFonts w:cs="Times New Roman"/>
          <w:i w:val="0"/>
          <w:color w:val="auto"/>
          <w:sz w:val="22"/>
          <w:szCs w:val="22"/>
        </w:rPr>
        <w:t>Consult with stakeholders and identify hazards associated with t</w:t>
      </w:r>
      <w:r w:rsidR="00525CE5" w:rsidRPr="004608C4">
        <w:rPr>
          <w:rFonts w:cs="Times New Roman"/>
          <w:i w:val="0"/>
          <w:color w:val="auto"/>
          <w:sz w:val="22"/>
          <w:szCs w:val="22"/>
        </w:rPr>
        <w:t>he</w:t>
      </w:r>
      <w:r w:rsidR="00B32939" w:rsidRPr="004608C4">
        <w:rPr>
          <w:rFonts w:cs="Times New Roman"/>
          <w:i w:val="0"/>
          <w:color w:val="auto"/>
          <w:sz w:val="22"/>
          <w:szCs w:val="22"/>
        </w:rPr>
        <w:t xml:space="preserve"> specific design, considering the projected LIFECYCLE of the structure. Do not dwell on assessing specific risk levels- this is not an exact science - as long as all stakeholders have an opportunity to voice opinions and concerns. </w:t>
      </w:r>
    </w:p>
    <w:p w14:paraId="722B1366" w14:textId="408DA895" w:rsidR="00934F3A" w:rsidRPr="004608C4" w:rsidRDefault="00934F3A" w:rsidP="00934F3A">
      <w:pPr>
        <w:pStyle w:val="ProceduralReference"/>
        <w:rPr>
          <w:rFonts w:cs="Times New Roman"/>
          <w:i w:val="0"/>
          <w:color w:val="auto"/>
          <w:sz w:val="22"/>
        </w:rPr>
      </w:pPr>
      <w:r>
        <w:rPr>
          <w:rFonts w:cs="Times New Roman"/>
          <w:i w:val="0"/>
          <w:color w:val="auto"/>
          <w:sz w:val="22"/>
        </w:rPr>
        <w:t>Involve all relevant stakeholders and docu</w:t>
      </w:r>
      <w:r w:rsidR="009032DE">
        <w:rPr>
          <w:rFonts w:cs="Times New Roman"/>
          <w:i w:val="0"/>
          <w:color w:val="auto"/>
          <w:sz w:val="22"/>
        </w:rPr>
        <w:t xml:space="preserve">ment the review on Part B of </w:t>
      </w:r>
      <w:bookmarkStart w:id="5" w:name="_GoBack"/>
      <w:bookmarkEnd w:id="5"/>
      <w:r w:rsidRPr="00A556D0">
        <w:rPr>
          <w:lang w:val="en-US"/>
        </w:rPr>
        <w:t xml:space="preserve">H-S </w:t>
      </w:r>
      <w:r w:rsidR="009032DE">
        <w:rPr>
          <w:lang w:val="en-US"/>
        </w:rPr>
        <w:t>61</w:t>
      </w:r>
      <w:r w:rsidRPr="00A556D0">
        <w:rPr>
          <w:lang w:val="en-US"/>
        </w:rPr>
        <w:t>.1 – Activity Structure Design Review Checklist</w:t>
      </w:r>
      <w:r>
        <w:rPr>
          <w:lang w:val="en-US"/>
        </w:rPr>
        <w:t xml:space="preserve"> (Permanent Construction)</w:t>
      </w:r>
      <w:r w:rsidRPr="00400FFB">
        <w:rPr>
          <w:rFonts w:cs="Times New Roman"/>
          <w:i w:val="0"/>
          <w:color w:val="auto"/>
          <w:sz w:val="22"/>
        </w:rPr>
        <w:t>.</w:t>
      </w:r>
    </w:p>
    <w:p w14:paraId="2D57655C" w14:textId="441F5F65" w:rsidR="00525CE5" w:rsidRPr="004608C4" w:rsidRDefault="009E4FDE" w:rsidP="00525CE5">
      <w:pPr>
        <w:widowControl w:val="0"/>
        <w:spacing w:after="200" w:line="276" w:lineRule="auto"/>
        <w:contextualSpacing/>
      </w:pPr>
      <w:bookmarkStart w:id="6" w:name="_Hlk535584156"/>
      <w:r w:rsidRPr="004608C4">
        <w:t xml:space="preserve">Focus on </w:t>
      </w:r>
      <w:r w:rsidR="00525CE5" w:rsidRPr="004608C4">
        <w:t>identify</w:t>
      </w:r>
      <w:r w:rsidRPr="004608C4">
        <w:t>ing</w:t>
      </w:r>
      <w:r w:rsidR="00525CE5" w:rsidRPr="004608C4">
        <w:t xml:space="preserve"> </w:t>
      </w:r>
      <w:r w:rsidRPr="004608C4">
        <w:t>s</w:t>
      </w:r>
      <w:r w:rsidR="00525CE5" w:rsidRPr="004608C4">
        <w:t xml:space="preserve">afety hazards that are specific to the design, where the level of risk can be influenced by the design. </w:t>
      </w:r>
      <w:r w:rsidR="008174FA" w:rsidRPr="004608C4">
        <w:t xml:space="preserve">Do not confuse design-related hazards with </w:t>
      </w:r>
      <w:r w:rsidR="00525CE5" w:rsidRPr="004608C4">
        <w:t xml:space="preserve">‘routine hazards’; </w:t>
      </w:r>
      <w:r w:rsidR="008174FA" w:rsidRPr="004608C4">
        <w:t xml:space="preserve">which are </w:t>
      </w:r>
      <w:r w:rsidR="00525CE5" w:rsidRPr="004608C4">
        <w:t>associated with any activity structure of this type</w:t>
      </w:r>
      <w:r w:rsidR="00500114" w:rsidRPr="004608C4">
        <w:t xml:space="preserve"> regardless of their design</w:t>
      </w:r>
      <w:r w:rsidR="00525CE5" w:rsidRPr="004608C4">
        <w:t xml:space="preserve">. </w:t>
      </w:r>
      <w:bookmarkEnd w:id="6"/>
      <w:r w:rsidR="00525CE5" w:rsidRPr="004608C4">
        <w:t>For example, routine operational hazards</w:t>
      </w:r>
      <w:r w:rsidRPr="004608C4">
        <w:t xml:space="preserve"> (such as fear of heights, use of a belay)</w:t>
      </w:r>
      <w:r w:rsidR="00525CE5" w:rsidRPr="004608C4">
        <w:t xml:space="preserve">, routine construction hazards </w:t>
      </w:r>
      <w:r w:rsidRPr="004608C4">
        <w:t xml:space="preserve">(such as using hammer or a circular saw) </w:t>
      </w:r>
      <w:r w:rsidR="00525CE5" w:rsidRPr="004608C4">
        <w:t>or other routine hazards that are adequately addressed solely by the application of recognised standards.</w:t>
      </w:r>
      <w:r w:rsidR="00934F3A">
        <w:t xml:space="preserve"> </w:t>
      </w:r>
      <w:r w:rsidR="00500114" w:rsidRPr="004608C4">
        <w:t xml:space="preserve">Routine hazards </w:t>
      </w:r>
      <w:r w:rsidRPr="004608C4">
        <w:t>are not</w:t>
      </w:r>
      <w:r w:rsidR="00500114" w:rsidRPr="004608C4">
        <w:t xml:space="preserve"> influenced by the specific design </w:t>
      </w:r>
      <w:r w:rsidRPr="004608C4">
        <w:t xml:space="preserve">so they must be treated separately by the appropriate person </w:t>
      </w:r>
      <w:r w:rsidR="00525CE5" w:rsidRPr="004608C4">
        <w:t>at the appropriate tim</w:t>
      </w:r>
      <w:r w:rsidR="00245DB6" w:rsidRPr="004608C4">
        <w:t>e</w:t>
      </w:r>
      <w:r w:rsidRPr="004608C4">
        <w:t>.</w:t>
      </w:r>
    </w:p>
    <w:p w14:paraId="33A200F4" w14:textId="3D00C742" w:rsidR="00033164" w:rsidRPr="007D2D0A" w:rsidRDefault="0099494A" w:rsidP="009E4FDE">
      <w:pPr>
        <w:pStyle w:val="ProceduralReference"/>
        <w:keepNext/>
        <w:rPr>
          <w:rFonts w:cs="Times New Roman"/>
          <w:i w:val="0"/>
          <w:color w:val="auto"/>
          <w:sz w:val="22"/>
          <w:szCs w:val="22"/>
        </w:rPr>
      </w:pPr>
      <w:r w:rsidRPr="004608C4">
        <w:rPr>
          <w:sz w:val="22"/>
          <w:szCs w:val="22"/>
          <w:lang w:val="en-US"/>
        </w:rPr>
        <w:t>Step 4 –</w:t>
      </w:r>
      <w:r w:rsidR="00717A07" w:rsidRPr="004608C4">
        <w:rPr>
          <w:sz w:val="22"/>
          <w:szCs w:val="22"/>
          <w:lang w:val="en-US"/>
        </w:rPr>
        <w:t xml:space="preserve"> Assess options for mitigating risk, a</w:t>
      </w:r>
      <w:r w:rsidR="00B32939" w:rsidRPr="004608C4">
        <w:rPr>
          <w:sz w:val="22"/>
          <w:szCs w:val="22"/>
          <w:lang w:val="en-US"/>
        </w:rPr>
        <w:t>d</w:t>
      </w:r>
      <w:r w:rsidRPr="004608C4">
        <w:rPr>
          <w:sz w:val="22"/>
          <w:szCs w:val="22"/>
          <w:lang w:val="en-US"/>
        </w:rPr>
        <w:t>just the design</w:t>
      </w:r>
      <w:r w:rsidR="009E4FDE" w:rsidRPr="004608C4">
        <w:rPr>
          <w:sz w:val="22"/>
          <w:szCs w:val="22"/>
          <w:lang w:val="en-US"/>
        </w:rPr>
        <w:br/>
      </w:r>
      <w:r w:rsidR="00717A07" w:rsidRPr="004608C4">
        <w:rPr>
          <w:rFonts w:cs="Times New Roman"/>
          <w:i w:val="0"/>
          <w:color w:val="auto"/>
          <w:sz w:val="22"/>
          <w:szCs w:val="22"/>
        </w:rPr>
        <w:t>Refine</w:t>
      </w:r>
      <w:r w:rsidR="00B32939" w:rsidRPr="004608C4">
        <w:rPr>
          <w:rFonts w:cs="Times New Roman"/>
          <w:i w:val="0"/>
          <w:color w:val="auto"/>
          <w:sz w:val="22"/>
          <w:szCs w:val="22"/>
        </w:rPr>
        <w:t xml:space="preserve"> the concept design based on information gathered in previous steps.  Ideally develop multiple design options and consult with stakeholders assess each one on its merit</w:t>
      </w:r>
      <w:r w:rsidR="00717A07" w:rsidRPr="004608C4">
        <w:rPr>
          <w:rFonts w:cs="Times New Roman"/>
          <w:i w:val="0"/>
          <w:color w:val="auto"/>
          <w:sz w:val="22"/>
          <w:szCs w:val="22"/>
        </w:rPr>
        <w:t xml:space="preserve">. </w:t>
      </w:r>
      <w:r w:rsidR="00B32939" w:rsidRPr="004608C4">
        <w:rPr>
          <w:rFonts w:cs="Times New Roman"/>
          <w:i w:val="0"/>
          <w:color w:val="auto"/>
          <w:sz w:val="22"/>
          <w:szCs w:val="22"/>
        </w:rPr>
        <w:t>For each design option, b</w:t>
      </w:r>
      <w:r w:rsidR="00053A68" w:rsidRPr="004608C4">
        <w:rPr>
          <w:rFonts w:cs="Times New Roman"/>
          <w:i w:val="0"/>
          <w:color w:val="auto"/>
          <w:sz w:val="22"/>
          <w:szCs w:val="22"/>
        </w:rPr>
        <w:t xml:space="preserve">rainstorm </w:t>
      </w:r>
      <w:r w:rsidR="00B32939" w:rsidRPr="004608C4">
        <w:rPr>
          <w:rFonts w:cs="Times New Roman"/>
          <w:i w:val="0"/>
          <w:color w:val="auto"/>
          <w:sz w:val="22"/>
          <w:szCs w:val="22"/>
        </w:rPr>
        <w:t xml:space="preserve">the </w:t>
      </w:r>
      <w:r w:rsidR="00053A68" w:rsidRPr="004608C4">
        <w:rPr>
          <w:rFonts w:cs="Times New Roman"/>
          <w:i w:val="0"/>
          <w:color w:val="auto"/>
          <w:sz w:val="22"/>
          <w:szCs w:val="22"/>
        </w:rPr>
        <w:t xml:space="preserve">potential control measures for each hazard (or combination of controls if no single measure is sufficient). </w:t>
      </w:r>
      <w:r w:rsidR="00033164" w:rsidRPr="004608C4">
        <w:rPr>
          <w:rFonts w:cs="Times New Roman"/>
          <w:i w:val="0"/>
          <w:color w:val="auto"/>
          <w:sz w:val="22"/>
          <w:szCs w:val="22"/>
        </w:rPr>
        <w:t>Attempt to eliminate the hazards that are asso</w:t>
      </w:r>
      <w:r w:rsidR="00125B3A">
        <w:rPr>
          <w:rFonts w:cs="Times New Roman"/>
          <w:i w:val="0"/>
          <w:color w:val="auto"/>
          <w:sz w:val="22"/>
          <w:szCs w:val="22"/>
        </w:rPr>
        <w:t>ciated with the specific design</w:t>
      </w:r>
      <w:r w:rsidR="00033164" w:rsidRPr="004608C4">
        <w:rPr>
          <w:rFonts w:cs="Times New Roman"/>
          <w:i w:val="0"/>
          <w:color w:val="auto"/>
          <w:sz w:val="22"/>
          <w:szCs w:val="22"/>
        </w:rPr>
        <w:t xml:space="preserve">.  Where it is not feasible to eliminate the hazard, consult with your stakeholders to determine options for controlling the hazards, either by modifying the design or by some other means.   Compare these options with reference to the hierarchy of controls, </w:t>
      </w:r>
      <w:r w:rsidR="00033164" w:rsidRPr="007D2D0A">
        <w:rPr>
          <w:rFonts w:cs="Times New Roman"/>
          <w:i w:val="0"/>
          <w:color w:val="auto"/>
          <w:sz w:val="22"/>
          <w:szCs w:val="22"/>
        </w:rPr>
        <w:t>of the risks by modifying the design. Where this is not feasible, consider what other ways there are to minimize risk once the structure is constructed – are these</w:t>
      </w:r>
      <w:r w:rsidR="00B32939" w:rsidRPr="007D2D0A">
        <w:rPr>
          <w:rFonts w:cs="Times New Roman"/>
          <w:i w:val="0"/>
          <w:color w:val="auto"/>
          <w:sz w:val="22"/>
          <w:szCs w:val="22"/>
        </w:rPr>
        <w:t xml:space="preserve"> risks</w:t>
      </w:r>
      <w:r w:rsidR="00033164" w:rsidRPr="007D2D0A">
        <w:rPr>
          <w:rFonts w:cs="Times New Roman"/>
          <w:i w:val="0"/>
          <w:color w:val="auto"/>
          <w:sz w:val="22"/>
          <w:szCs w:val="22"/>
        </w:rPr>
        <w:t xml:space="preserve"> acceptable?</w:t>
      </w:r>
    </w:p>
    <w:p w14:paraId="184E4C22" w14:textId="7517ECD4" w:rsidR="00724B0F" w:rsidRPr="007D2D0A" w:rsidRDefault="00033164" w:rsidP="00DD1D7A">
      <w:r w:rsidRPr="007D2D0A">
        <w:t>T</w:t>
      </w:r>
      <w:r w:rsidR="00053A68" w:rsidRPr="007D2D0A">
        <w:t xml:space="preserve">he hierarchy of controls must be considered in the selection of risk mitigation solutions.  </w:t>
      </w:r>
      <w:r w:rsidR="00724B0F" w:rsidRPr="007D2D0A">
        <w:t>The available risk treatment options are listed below.  You may need to apply multiple options.</w:t>
      </w:r>
    </w:p>
    <w:p w14:paraId="0ECB71F2" w14:textId="77777777" w:rsidR="00724B0F" w:rsidRPr="004608C4" w:rsidRDefault="00724B0F" w:rsidP="00E94CC5">
      <w:pPr>
        <w:numPr>
          <w:ilvl w:val="0"/>
          <w:numId w:val="5"/>
        </w:numPr>
        <w:tabs>
          <w:tab w:val="clear" w:pos="720"/>
          <w:tab w:val="num" w:pos="1080"/>
        </w:tabs>
        <w:spacing w:before="100" w:beforeAutospacing="1" w:after="100" w:afterAutospacing="1"/>
        <w:ind w:left="1080"/>
        <w:rPr>
          <w:rFonts w:eastAsia="Times New Roman"/>
        </w:rPr>
      </w:pPr>
      <w:r w:rsidRPr="004608C4">
        <w:rPr>
          <w:rFonts w:eastAsia="Times New Roman"/>
        </w:rPr>
        <w:t>eliminate the risk</w:t>
      </w:r>
    </w:p>
    <w:p w14:paraId="2DDF103B" w14:textId="77777777" w:rsidR="00724B0F" w:rsidRPr="004608C4" w:rsidRDefault="00724B0F" w:rsidP="00E94CC5">
      <w:pPr>
        <w:numPr>
          <w:ilvl w:val="0"/>
          <w:numId w:val="5"/>
        </w:numPr>
        <w:tabs>
          <w:tab w:val="clear" w:pos="720"/>
          <w:tab w:val="num" w:pos="1080"/>
        </w:tabs>
        <w:spacing w:before="100" w:beforeAutospacing="1" w:after="100" w:afterAutospacing="1"/>
        <w:ind w:left="1080"/>
        <w:rPr>
          <w:rFonts w:eastAsia="Times New Roman"/>
        </w:rPr>
      </w:pPr>
      <w:r w:rsidRPr="004608C4">
        <w:rPr>
          <w:rFonts w:eastAsia="Times New Roman"/>
        </w:rPr>
        <w:t xml:space="preserve">apply Standards and /or Codes of Practice </w:t>
      </w:r>
    </w:p>
    <w:p w14:paraId="617E6D91" w14:textId="77777777" w:rsidR="00724B0F" w:rsidRPr="004608C4" w:rsidRDefault="00724B0F" w:rsidP="00E94CC5">
      <w:pPr>
        <w:numPr>
          <w:ilvl w:val="0"/>
          <w:numId w:val="5"/>
        </w:numPr>
        <w:tabs>
          <w:tab w:val="clear" w:pos="720"/>
          <w:tab w:val="num" w:pos="1080"/>
        </w:tabs>
        <w:spacing w:before="100" w:beforeAutospacing="1" w:after="100" w:afterAutospacing="1"/>
        <w:ind w:left="1080"/>
        <w:rPr>
          <w:rFonts w:eastAsia="Times New Roman"/>
        </w:rPr>
      </w:pPr>
      <w:r w:rsidRPr="004608C4">
        <w:rPr>
          <w:rFonts w:eastAsia="Times New Roman"/>
        </w:rPr>
        <w:t>reduce the likelihood of occurrence</w:t>
      </w:r>
    </w:p>
    <w:p w14:paraId="4A3E2E1D" w14:textId="77777777" w:rsidR="00724B0F" w:rsidRPr="004608C4" w:rsidRDefault="00724B0F" w:rsidP="00E94CC5">
      <w:pPr>
        <w:numPr>
          <w:ilvl w:val="0"/>
          <w:numId w:val="5"/>
        </w:numPr>
        <w:tabs>
          <w:tab w:val="clear" w:pos="720"/>
          <w:tab w:val="num" w:pos="1080"/>
        </w:tabs>
        <w:spacing w:before="100" w:beforeAutospacing="1" w:after="100" w:afterAutospacing="1"/>
        <w:ind w:left="1080"/>
        <w:rPr>
          <w:rFonts w:eastAsia="Times New Roman"/>
        </w:rPr>
      </w:pPr>
      <w:r w:rsidRPr="004608C4">
        <w:rPr>
          <w:rFonts w:eastAsia="Times New Roman"/>
        </w:rPr>
        <w:t>reduce the consequences</w:t>
      </w:r>
    </w:p>
    <w:p w14:paraId="3A9757CF" w14:textId="41AE2326" w:rsidR="00DD1D7A" w:rsidRPr="004608C4" w:rsidRDefault="00724B0F" w:rsidP="00E94CC5">
      <w:pPr>
        <w:numPr>
          <w:ilvl w:val="0"/>
          <w:numId w:val="5"/>
        </w:numPr>
        <w:tabs>
          <w:tab w:val="clear" w:pos="720"/>
          <w:tab w:val="num" w:pos="1080"/>
        </w:tabs>
        <w:spacing w:before="100" w:beforeAutospacing="1" w:after="100" w:afterAutospacing="1"/>
        <w:ind w:left="1080"/>
        <w:rPr>
          <w:rFonts w:eastAsia="Times New Roman"/>
        </w:rPr>
      </w:pPr>
      <w:r w:rsidRPr="004608C4">
        <w:rPr>
          <w:rFonts w:eastAsia="Times New Roman"/>
        </w:rPr>
        <w:t>refer to the hierarchy of controls</w:t>
      </w:r>
      <w:r w:rsidR="00C77392" w:rsidRPr="004608C4">
        <w:rPr>
          <w:rFonts w:eastAsia="Times New Roman"/>
        </w:rPr>
        <w:t xml:space="preserve"> (shown below)</w:t>
      </w:r>
    </w:p>
    <w:p w14:paraId="50874ABC" w14:textId="714AF7A5" w:rsidR="00C77392" w:rsidRDefault="00C77392" w:rsidP="00C77392">
      <w:pPr>
        <w:spacing w:before="100" w:beforeAutospacing="1" w:after="100" w:afterAutospacing="1"/>
        <w:rPr>
          <w:rFonts w:eastAsia="Times New Roman"/>
        </w:rPr>
      </w:pPr>
      <w:r w:rsidRPr="00FA1085">
        <w:rPr>
          <w:rFonts w:ascii="Arial" w:eastAsia="Times New Roman" w:hAnsi="Arial"/>
          <w:noProof/>
          <w:sz w:val="20"/>
          <w:szCs w:val="24"/>
          <w:lang w:eastAsia="en-AU"/>
        </w:rPr>
        <w:lastRenderedPageBreak/>
        <w:drawing>
          <wp:inline distT="0" distB="0" distL="0" distR="0" wp14:anchorId="640B5D9D" wp14:editId="231346CC">
            <wp:extent cx="4183380" cy="1440851"/>
            <wp:effectExtent l="0" t="0" r="762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8394" cy="1446022"/>
                    </a:xfrm>
                    <a:prstGeom prst="rect">
                      <a:avLst/>
                    </a:prstGeom>
                  </pic:spPr>
                </pic:pic>
              </a:graphicData>
            </a:graphic>
          </wp:inline>
        </w:drawing>
      </w:r>
    </w:p>
    <w:p w14:paraId="2B701638" w14:textId="3C9618FC" w:rsidR="00DD1D7A" w:rsidRPr="004608C4" w:rsidRDefault="00DD1D7A" w:rsidP="00DD1D7A">
      <w:pPr>
        <w:spacing w:before="100" w:beforeAutospacing="1" w:after="100" w:afterAutospacing="1"/>
        <w:rPr>
          <w:rFonts w:eastAsia="Times New Roman"/>
        </w:rPr>
      </w:pPr>
      <w:r w:rsidRPr="004608C4">
        <w:rPr>
          <w:rFonts w:eastAsia="Times New Roman"/>
        </w:rPr>
        <w:t>For details o</w:t>
      </w:r>
      <w:r w:rsidR="002831D3" w:rsidRPr="004608C4">
        <w:rPr>
          <w:rFonts w:eastAsia="Times New Roman"/>
        </w:rPr>
        <w:t>f</w:t>
      </w:r>
      <w:r w:rsidRPr="004608C4">
        <w:rPr>
          <w:rFonts w:eastAsia="Times New Roman"/>
        </w:rPr>
        <w:t xml:space="preserve"> each of </w:t>
      </w:r>
      <w:r w:rsidR="002831D3" w:rsidRPr="004608C4">
        <w:rPr>
          <w:rFonts w:eastAsia="Times New Roman"/>
        </w:rPr>
        <w:t>t</w:t>
      </w:r>
      <w:r w:rsidRPr="004608C4">
        <w:rPr>
          <w:rFonts w:eastAsia="Times New Roman"/>
        </w:rPr>
        <w:t xml:space="preserve">he above points, refer to </w:t>
      </w:r>
      <w:r w:rsidRPr="004608C4">
        <w:rPr>
          <w:rFonts w:ascii="Arial Narrow" w:hAnsi="Arial Narrow"/>
          <w:color w:val="0070C0"/>
          <w:lang w:val="en-US"/>
        </w:rPr>
        <w:t>Scouts NSW WHS Procedure 18 WHS Risk Management.</w:t>
      </w:r>
    </w:p>
    <w:p w14:paraId="4A2E33C9" w14:textId="5DFE55D5" w:rsidR="00DF6D90" w:rsidRPr="004608C4" w:rsidRDefault="00FA5940" w:rsidP="00116E22">
      <w:pPr>
        <w:pStyle w:val="BodyText"/>
        <w:tabs>
          <w:tab w:val="left" w:pos="3969"/>
        </w:tabs>
      </w:pPr>
      <w:r w:rsidRPr="004608C4">
        <w:t>Ideally, document your risk assessment</w:t>
      </w:r>
      <w:r w:rsidR="008A28C5" w:rsidRPr="004608C4">
        <w:t xml:space="preserve">s </w:t>
      </w:r>
      <w:r w:rsidR="002831D3" w:rsidRPr="004608C4">
        <w:t xml:space="preserve">on a template such as H-S 18.2 Risk Assessment Template (for leaders of adults).  You may need to modify some of the columns to suit.  Always perform risk assessments </w:t>
      </w:r>
      <w:r w:rsidR="008A28C5" w:rsidRPr="004608C4">
        <w:t>in consultation with others</w:t>
      </w:r>
      <w:r w:rsidRPr="004608C4">
        <w:t xml:space="preserve"> and capture</w:t>
      </w:r>
      <w:r w:rsidR="008A28C5" w:rsidRPr="004608C4">
        <w:t xml:space="preserve"> on the risk assessment:</w:t>
      </w:r>
    </w:p>
    <w:p w14:paraId="77038E4B" w14:textId="6B38A26F" w:rsidR="008A28C5" w:rsidRPr="004608C4" w:rsidRDefault="008A28C5" w:rsidP="00E94CC5">
      <w:pPr>
        <w:pStyle w:val="BodyText"/>
        <w:numPr>
          <w:ilvl w:val="0"/>
          <w:numId w:val="4"/>
        </w:numPr>
        <w:tabs>
          <w:tab w:val="left" w:pos="3969"/>
        </w:tabs>
        <w:spacing w:after="0"/>
      </w:pPr>
      <w:r w:rsidRPr="004608C4">
        <w:t xml:space="preserve">The hazards you identify associated with the intended design </w:t>
      </w:r>
    </w:p>
    <w:p w14:paraId="5CF8A664" w14:textId="61B4E35E" w:rsidR="008A28C5" w:rsidRPr="004608C4" w:rsidRDefault="00B875C9" w:rsidP="00E94CC5">
      <w:pPr>
        <w:pStyle w:val="BodyText"/>
        <w:numPr>
          <w:ilvl w:val="0"/>
          <w:numId w:val="4"/>
        </w:numPr>
        <w:tabs>
          <w:tab w:val="left" w:pos="3969"/>
        </w:tabs>
        <w:spacing w:after="0"/>
      </w:pPr>
      <w:r w:rsidRPr="004608C4">
        <w:t>Suggestions made</w:t>
      </w:r>
      <w:r w:rsidR="008A28C5" w:rsidRPr="004608C4">
        <w:t xml:space="preserve"> by stakeholder</w:t>
      </w:r>
      <w:r w:rsidRPr="004608C4">
        <w:t>s</w:t>
      </w:r>
      <w:r w:rsidR="008A28C5" w:rsidRPr="004608C4">
        <w:t xml:space="preserve"> to eliminate or mitigate the risk (this will include both </w:t>
      </w:r>
      <w:r w:rsidRPr="004608C4">
        <w:t>changes</w:t>
      </w:r>
      <w:r w:rsidR="008A28C5" w:rsidRPr="004608C4">
        <w:t xml:space="preserve"> to the design, or future actions after the device is constructed</w:t>
      </w:r>
      <w:r w:rsidRPr="004608C4">
        <w:t xml:space="preserve"> </w:t>
      </w:r>
      <w:proofErr w:type="spellStart"/>
      <w:r w:rsidRPr="004608C4">
        <w:t>eg</w:t>
      </w:r>
      <w:proofErr w:type="spellEnd"/>
      <w:r w:rsidRPr="004608C4">
        <w:t xml:space="preserve"> on-going maintenance or operational risk controls</w:t>
      </w:r>
      <w:r w:rsidR="008A28C5" w:rsidRPr="004608C4">
        <w:t>)</w:t>
      </w:r>
    </w:p>
    <w:p w14:paraId="528E2447" w14:textId="7CB814BC" w:rsidR="008A28C5" w:rsidRPr="004608C4" w:rsidRDefault="008A28C5" w:rsidP="00E94CC5">
      <w:pPr>
        <w:pStyle w:val="BodyText"/>
        <w:numPr>
          <w:ilvl w:val="0"/>
          <w:numId w:val="4"/>
        </w:numPr>
        <w:tabs>
          <w:tab w:val="left" w:pos="3969"/>
        </w:tabs>
        <w:spacing w:after="0"/>
      </w:pPr>
      <w:r w:rsidRPr="004608C4">
        <w:t>The options agreed and the subsequent steps</w:t>
      </w:r>
    </w:p>
    <w:p w14:paraId="6D86D65E" w14:textId="77777777" w:rsidR="00CA1C86" w:rsidRPr="004608C4" w:rsidRDefault="00CA1C86" w:rsidP="00CA1C86">
      <w:pPr>
        <w:pStyle w:val="BodyText"/>
        <w:tabs>
          <w:tab w:val="left" w:pos="3969"/>
        </w:tabs>
        <w:spacing w:after="0"/>
      </w:pPr>
    </w:p>
    <w:p w14:paraId="2B18E3DB" w14:textId="01FCB633" w:rsidR="00CA1C86" w:rsidRPr="004608C4" w:rsidRDefault="00DC5AB4" w:rsidP="00CC62DC">
      <w:pPr>
        <w:pStyle w:val="ProceduralReference"/>
        <w:keepNext/>
        <w:rPr>
          <w:rFonts w:cstheme="minorHAnsi"/>
          <w:i w:val="0"/>
          <w:color w:val="auto"/>
          <w:sz w:val="22"/>
          <w:szCs w:val="22"/>
        </w:rPr>
      </w:pPr>
      <w:r w:rsidRPr="004608C4">
        <w:rPr>
          <w:sz w:val="22"/>
          <w:szCs w:val="22"/>
          <w:lang w:val="en-US"/>
        </w:rPr>
        <w:t xml:space="preserve">Step </w:t>
      </w:r>
      <w:r w:rsidR="00717A07" w:rsidRPr="004608C4">
        <w:rPr>
          <w:sz w:val="22"/>
          <w:szCs w:val="22"/>
          <w:lang w:val="en-US"/>
        </w:rPr>
        <w:t xml:space="preserve">5 </w:t>
      </w:r>
      <w:r w:rsidRPr="004608C4">
        <w:rPr>
          <w:sz w:val="22"/>
          <w:szCs w:val="22"/>
          <w:lang w:val="en-US"/>
        </w:rPr>
        <w:t xml:space="preserve">– </w:t>
      </w:r>
      <w:r w:rsidR="00717A07" w:rsidRPr="004608C4">
        <w:rPr>
          <w:sz w:val="22"/>
          <w:szCs w:val="22"/>
          <w:lang w:val="en-US"/>
        </w:rPr>
        <w:t>Agree</w:t>
      </w:r>
      <w:r w:rsidR="00FF60B7" w:rsidRPr="004608C4">
        <w:rPr>
          <w:sz w:val="22"/>
          <w:szCs w:val="22"/>
          <w:lang w:val="en-US"/>
        </w:rPr>
        <w:t xml:space="preserve"> final design</w:t>
      </w:r>
      <w:r w:rsidR="00CA1C86" w:rsidRPr="004608C4">
        <w:rPr>
          <w:sz w:val="22"/>
          <w:szCs w:val="22"/>
          <w:lang w:val="en-US"/>
        </w:rPr>
        <w:t xml:space="preserve">, </w:t>
      </w:r>
      <w:r w:rsidR="00D50EC2" w:rsidRPr="004608C4">
        <w:rPr>
          <w:sz w:val="22"/>
          <w:szCs w:val="22"/>
          <w:lang w:val="en-US"/>
        </w:rPr>
        <w:t>communicate the residual risks</w:t>
      </w:r>
      <w:r w:rsidR="00CC62DC" w:rsidRPr="004608C4">
        <w:rPr>
          <w:sz w:val="22"/>
          <w:szCs w:val="22"/>
          <w:lang w:val="en-US"/>
        </w:rPr>
        <w:br/>
      </w:r>
      <w:r w:rsidR="00CA1C86" w:rsidRPr="004608C4">
        <w:rPr>
          <w:rFonts w:cs="Times New Roman"/>
          <w:i w:val="0"/>
          <w:color w:val="auto"/>
          <w:sz w:val="22"/>
          <w:szCs w:val="22"/>
        </w:rPr>
        <w:t xml:space="preserve">When refining the design, be sure to consider whether the design refinements which are aimed to reduce one hazard, do not introduce a new and possibly greater hazard. Keep repeating the process for all subsequent version of the design until all hazards are eliminated or controlled to an acceptable level and the final design is agreed. The final design drawings resulting from this consultation and risk assessment process is released to Scouts NSW along with other information.  Designers should provide to Scouts a safety report describing; a) the relevant health &amp; safety information that was used in the design process and b) a description of the residual risks for </w:t>
      </w:r>
      <w:r w:rsidR="00CA1C86" w:rsidRPr="004608C4">
        <w:rPr>
          <w:rFonts w:cstheme="minorHAnsi"/>
          <w:i w:val="0"/>
          <w:color w:val="auto"/>
          <w:sz w:val="22"/>
          <w:szCs w:val="22"/>
        </w:rPr>
        <w:t>managing later in the asset’s lifecycle (the designer should have by now discussed and agreed the residual risks with Scouts NSW).</w:t>
      </w:r>
    </w:p>
    <w:p w14:paraId="1537E569" w14:textId="3EE76FFE" w:rsidR="00717A07" w:rsidRPr="004608C4" w:rsidRDefault="00717A07" w:rsidP="00717A07">
      <w:pPr>
        <w:spacing w:before="60" w:after="120" w:line="280" w:lineRule="atLeast"/>
        <w:jc w:val="both"/>
        <w:rPr>
          <w:rFonts w:cstheme="minorHAnsi"/>
        </w:rPr>
      </w:pPr>
      <w:r w:rsidRPr="004608C4">
        <w:rPr>
          <w:rFonts w:cstheme="minorHAnsi"/>
        </w:rPr>
        <w:t xml:space="preserve">Although the goal is to eliminate or ‘design out’ hazards, some remaining risk is permissible, as long as it has been minimised </w:t>
      </w:r>
      <w:r w:rsidR="00CA1C86" w:rsidRPr="004608C4">
        <w:rPr>
          <w:rFonts w:cstheme="minorHAnsi"/>
        </w:rPr>
        <w:t>so far as is reasonably practicable.</w:t>
      </w:r>
      <w:r w:rsidRPr="004608C4">
        <w:rPr>
          <w:rFonts w:cstheme="minorHAnsi"/>
        </w:rPr>
        <w:t xml:space="preserve"> This remaining risk is called the residual risk.</w:t>
      </w:r>
    </w:p>
    <w:p w14:paraId="6D863313" w14:textId="768A92B8" w:rsidR="00717A07" w:rsidRPr="004608C4" w:rsidRDefault="00717A07" w:rsidP="00CA1C86">
      <w:pPr>
        <w:spacing w:after="0"/>
        <w:rPr>
          <w:rFonts w:eastAsia="Times New Roman" w:cstheme="minorHAnsi"/>
        </w:rPr>
      </w:pPr>
      <w:r w:rsidRPr="004608C4">
        <w:rPr>
          <w:rFonts w:eastAsia="Times New Roman" w:cstheme="minorHAnsi"/>
        </w:rPr>
        <w:t>Pay particular attention to the ‘high consequence, low probability’ risks to examine any reasonably practicable ways to further reduce the risk.  This is particularly important for complex structures that have a lengthy life cycle.</w:t>
      </w:r>
      <w:r w:rsidR="00CA1C86" w:rsidRPr="004608C4">
        <w:rPr>
          <w:rFonts w:eastAsia="Times New Roman" w:cstheme="minorHAnsi"/>
        </w:rPr>
        <w:t xml:space="preserve"> </w:t>
      </w:r>
      <w:r w:rsidRPr="004608C4">
        <w:rPr>
          <w:rFonts w:cstheme="minorHAnsi"/>
        </w:rPr>
        <w:t xml:space="preserve">Where hazards remain in your specific design, make sure the agreed risk control methods are communicated or ‘transferred’ to the relevant person to manage at a later phase </w:t>
      </w:r>
      <w:proofErr w:type="spellStart"/>
      <w:r w:rsidRPr="004608C4">
        <w:rPr>
          <w:rFonts w:cstheme="minorHAnsi"/>
        </w:rPr>
        <w:t>eg</w:t>
      </w:r>
      <w:proofErr w:type="spellEnd"/>
      <w:r w:rsidRPr="004608C4">
        <w:rPr>
          <w:rFonts w:cstheme="minorHAnsi"/>
        </w:rPr>
        <w:t xml:space="preserve"> during construction, or later during operation and maintenance. This might be via the risk assessment, through meeting or by notes provided along with the design.</w:t>
      </w:r>
    </w:p>
    <w:p w14:paraId="468E5F63" w14:textId="77777777" w:rsidR="004608C4" w:rsidRDefault="00CA1C86" w:rsidP="004608C4">
      <w:pPr>
        <w:pStyle w:val="BodyText"/>
        <w:tabs>
          <w:tab w:val="left" w:pos="3969"/>
        </w:tabs>
        <w:rPr>
          <w:rFonts w:cstheme="minorHAnsi"/>
        </w:rPr>
      </w:pPr>
      <w:r w:rsidRPr="004608C4">
        <w:rPr>
          <w:rFonts w:cstheme="minorHAnsi"/>
        </w:rPr>
        <w:br/>
      </w:r>
      <w:r w:rsidR="0006605D" w:rsidRPr="004608C4">
        <w:rPr>
          <w:rFonts w:cstheme="minorHAnsi"/>
        </w:rPr>
        <w:t xml:space="preserve">Any changes made after the final design is provided to Scouts </w:t>
      </w:r>
      <w:proofErr w:type="spellStart"/>
      <w:r w:rsidR="0006605D" w:rsidRPr="004608C4">
        <w:rPr>
          <w:rFonts w:cstheme="minorHAnsi"/>
        </w:rPr>
        <w:t>eg</w:t>
      </w:r>
      <w:proofErr w:type="spellEnd"/>
      <w:r w:rsidR="0006605D" w:rsidRPr="004608C4">
        <w:rPr>
          <w:rFonts w:cstheme="minorHAnsi"/>
        </w:rPr>
        <w:t xml:space="preserve"> during construction of afterwards, must be treated as a modification.  The person who initiates the change is responsible for assessing the impact of these changes and of ‘designer’ unless they delegate the role of designer to someone els</w:t>
      </w:r>
      <w:r w:rsidRPr="004608C4">
        <w:rPr>
          <w:rFonts w:cstheme="minorHAnsi"/>
        </w:rPr>
        <w:t xml:space="preserve">e, </w:t>
      </w:r>
      <w:r w:rsidR="0006605D" w:rsidRPr="004608C4">
        <w:rPr>
          <w:rFonts w:cstheme="minorHAnsi"/>
        </w:rPr>
        <w:t xml:space="preserve">risk assessed and controlled accordingly.  </w:t>
      </w:r>
      <w:r w:rsidR="00D50EC2" w:rsidRPr="004608C4">
        <w:rPr>
          <w:rFonts w:cstheme="minorHAnsi"/>
        </w:rPr>
        <w:t xml:space="preserve">Note that if changes are made to the design during construction, </w:t>
      </w:r>
      <w:r w:rsidR="0033166E" w:rsidRPr="004608C4">
        <w:rPr>
          <w:rFonts w:cstheme="minorHAnsi"/>
        </w:rPr>
        <w:t>the impact of these changes must be assessed using this procedure.</w:t>
      </w:r>
    </w:p>
    <w:p w14:paraId="5FC4D1E4" w14:textId="24F0D7AA" w:rsidR="0006605D" w:rsidRPr="004608C4" w:rsidRDefault="0006605D" w:rsidP="004608C4">
      <w:pPr>
        <w:pStyle w:val="BodyText"/>
        <w:tabs>
          <w:tab w:val="left" w:pos="3969"/>
        </w:tabs>
        <w:rPr>
          <w:rFonts w:cstheme="minorHAnsi"/>
        </w:rPr>
      </w:pPr>
      <w:r w:rsidRPr="004608C4">
        <w:rPr>
          <w:rFonts w:eastAsia="Times New Roman" w:cstheme="minorHAnsi"/>
        </w:rPr>
        <w:lastRenderedPageBreak/>
        <w:t xml:space="preserve">Where a constructor makes a change to the final design without consulting with the designer, the client /constructor essentially take on the role of designer for the change and subsequently are responsible for considering </w:t>
      </w:r>
      <w:r w:rsidR="00CA1C86" w:rsidRPr="004608C4">
        <w:rPr>
          <w:rFonts w:eastAsia="Times New Roman" w:cstheme="minorHAnsi"/>
        </w:rPr>
        <w:t>safe design.</w:t>
      </w:r>
    </w:p>
    <w:p w14:paraId="2EB7DDBB" w14:textId="7B497083" w:rsidR="00C6738D" w:rsidRPr="004608C4" w:rsidRDefault="00C6738D" w:rsidP="00C6738D">
      <w:pPr>
        <w:spacing w:before="60" w:after="120" w:line="280" w:lineRule="atLeast"/>
        <w:rPr>
          <w:rFonts w:eastAsia="Times New Roman" w:cstheme="minorHAnsi"/>
        </w:rPr>
      </w:pPr>
      <w:r w:rsidRPr="004608C4">
        <w:rPr>
          <w:rFonts w:eastAsia="Times New Roman" w:cstheme="minorHAnsi"/>
        </w:rPr>
        <w:t>From the information provided, the respective stakeholders will use this information to develop subsequent actions such as construction instructions, operating instructions, activity leaders</w:t>
      </w:r>
      <w:r w:rsidR="00125B3A">
        <w:rPr>
          <w:rFonts w:eastAsia="Times New Roman" w:cstheme="minorHAnsi"/>
        </w:rPr>
        <w:t>’</w:t>
      </w:r>
      <w:r w:rsidRPr="004608C4">
        <w:rPr>
          <w:rFonts w:eastAsia="Times New Roman" w:cstheme="minorHAnsi"/>
        </w:rPr>
        <w:t xml:space="preserve"> inductions, S.O.P’s, maintenance schedules and Personal Protective equipment (PPE) requirements.    </w:t>
      </w:r>
    </w:p>
    <w:p w14:paraId="7E7C470B" w14:textId="2F6BD9C6" w:rsidR="009B7FDA" w:rsidRPr="009B7FDA" w:rsidRDefault="009B7FDA" w:rsidP="009B7FDA">
      <w:pPr>
        <w:pStyle w:val="Heading1"/>
      </w:pPr>
      <w:r w:rsidRPr="009B7FDA">
        <w:t xml:space="preserve">Plant and </w:t>
      </w:r>
      <w:r>
        <w:t xml:space="preserve">plant </w:t>
      </w:r>
      <w:r w:rsidRPr="009B7FDA">
        <w:t>design registration</w:t>
      </w:r>
    </w:p>
    <w:p w14:paraId="30EE7F73" w14:textId="6E78E746" w:rsidR="009B7FDA" w:rsidRPr="004608C4" w:rsidRDefault="0076664C" w:rsidP="00C6738D">
      <w:pPr>
        <w:spacing w:before="60" w:after="120" w:line="280" w:lineRule="atLeast"/>
        <w:rPr>
          <w:rFonts w:eastAsia="Times New Roman" w:cstheme="minorHAnsi"/>
        </w:rPr>
      </w:pPr>
      <w:r w:rsidRPr="004608C4">
        <w:rPr>
          <w:rFonts w:eastAsia="Times New Roman" w:cstheme="minorHAnsi"/>
        </w:rPr>
        <w:t>S</w:t>
      </w:r>
      <w:r w:rsidR="009B7FDA" w:rsidRPr="004608C4">
        <w:rPr>
          <w:rFonts w:eastAsia="Times New Roman" w:cstheme="minorHAnsi"/>
        </w:rPr>
        <w:t xml:space="preserve">ome </w:t>
      </w:r>
      <w:r w:rsidRPr="004608C4">
        <w:rPr>
          <w:rFonts w:eastAsia="Times New Roman" w:cstheme="minorHAnsi"/>
        </w:rPr>
        <w:t xml:space="preserve">activity structures and </w:t>
      </w:r>
      <w:r w:rsidR="009B7FDA" w:rsidRPr="004608C4">
        <w:rPr>
          <w:rFonts w:eastAsia="Times New Roman" w:cstheme="minorHAnsi"/>
        </w:rPr>
        <w:t xml:space="preserve">designs must be registered with SafeWork NSW. </w:t>
      </w:r>
      <w:r w:rsidRPr="004608C4">
        <w:rPr>
          <w:rFonts w:eastAsia="Times New Roman" w:cstheme="minorHAnsi"/>
        </w:rPr>
        <w:t xml:space="preserve">There are a number of exclusions however the designer is responsible for making the necessary enquires to find out if the structure or its design must be registered.  Form this point, Scouts NSW will be responsible for maintaining compliance to registration requirements. </w:t>
      </w:r>
    </w:p>
    <w:p w14:paraId="764A96F6" w14:textId="77777777" w:rsidR="00B112B2" w:rsidRPr="00B112B2" w:rsidRDefault="00B112B2" w:rsidP="00B112B2">
      <w:pPr>
        <w:pStyle w:val="Heading1"/>
      </w:pPr>
      <w:r>
        <w:t>Rec</w:t>
      </w:r>
      <w:r w:rsidR="00384754">
        <w:t xml:space="preserve">ords &amp; </w:t>
      </w:r>
      <w:r w:rsidRPr="00B112B2">
        <w:t>References</w:t>
      </w:r>
    </w:p>
    <w:p w14:paraId="7A738F8E" w14:textId="77777777" w:rsidR="00CC62DC" w:rsidRPr="00125B3A" w:rsidRDefault="00CC62DC" w:rsidP="00CC62DC">
      <w:pPr>
        <w:numPr>
          <w:ilvl w:val="0"/>
          <w:numId w:val="3"/>
        </w:numPr>
        <w:spacing w:after="0"/>
        <w:rPr>
          <w:rFonts w:eastAsia="Calibri"/>
        </w:rPr>
      </w:pPr>
      <w:r w:rsidRPr="00125B3A">
        <w:rPr>
          <w:rFonts w:eastAsia="Calibri"/>
        </w:rPr>
        <w:t>Safe Work NSW Safe-design-of-structures-Code-of-practice</w:t>
      </w:r>
    </w:p>
    <w:p w14:paraId="268E4684" w14:textId="4B0F8108" w:rsidR="00D41E74" w:rsidRPr="004608C4" w:rsidRDefault="007B130A" w:rsidP="00E94CC5">
      <w:pPr>
        <w:numPr>
          <w:ilvl w:val="0"/>
          <w:numId w:val="3"/>
        </w:numPr>
        <w:spacing w:after="0"/>
        <w:rPr>
          <w:rFonts w:eastAsia="Calibri"/>
        </w:rPr>
      </w:pPr>
      <w:r w:rsidRPr="004608C4">
        <w:rPr>
          <w:rFonts w:eastAsia="Calibri"/>
        </w:rPr>
        <w:t>Scouts NSW WHS Procedure</w:t>
      </w:r>
      <w:r w:rsidR="00D95CB9" w:rsidRPr="004608C4">
        <w:rPr>
          <w:rFonts w:eastAsia="Calibri"/>
        </w:rPr>
        <w:t xml:space="preserve"> 26 Contra</w:t>
      </w:r>
      <w:r w:rsidRPr="004608C4">
        <w:rPr>
          <w:rFonts w:eastAsia="Calibri"/>
        </w:rPr>
        <w:t>c</w:t>
      </w:r>
      <w:r w:rsidR="00D95CB9" w:rsidRPr="004608C4">
        <w:rPr>
          <w:rFonts w:eastAsia="Calibri"/>
        </w:rPr>
        <w:t>tor Safety</w:t>
      </w:r>
    </w:p>
    <w:p w14:paraId="2952B19B" w14:textId="04A8125C" w:rsidR="00B37173" w:rsidRPr="004608C4" w:rsidRDefault="007B130A" w:rsidP="00E94CC5">
      <w:pPr>
        <w:numPr>
          <w:ilvl w:val="0"/>
          <w:numId w:val="3"/>
        </w:numPr>
        <w:spacing w:after="0"/>
        <w:rPr>
          <w:rFonts w:eastAsia="Calibri"/>
        </w:rPr>
      </w:pPr>
      <w:r w:rsidRPr="004608C4">
        <w:rPr>
          <w:rFonts w:eastAsia="Calibri"/>
        </w:rPr>
        <w:t xml:space="preserve">Scouts NSW WHS Procedure 18 WHS Risk Management </w:t>
      </w:r>
    </w:p>
    <w:p w14:paraId="3ED50A32" w14:textId="42848C45" w:rsidR="007159FF" w:rsidRPr="004608C4" w:rsidRDefault="007159FF" w:rsidP="00E94CC5">
      <w:pPr>
        <w:numPr>
          <w:ilvl w:val="0"/>
          <w:numId w:val="3"/>
        </w:numPr>
        <w:spacing w:after="0"/>
        <w:rPr>
          <w:rFonts w:eastAsia="Calibri"/>
        </w:rPr>
      </w:pPr>
      <w:r w:rsidRPr="004608C4">
        <w:rPr>
          <w:rFonts w:eastAsia="Calibri"/>
        </w:rPr>
        <w:t>Safe Work Australia Guide for Amusement Devices</w:t>
      </w:r>
    </w:p>
    <w:p w14:paraId="72061DD6" w14:textId="154F46A5" w:rsidR="007159FF" w:rsidRPr="004608C4" w:rsidRDefault="00125B3A" w:rsidP="00E94CC5">
      <w:pPr>
        <w:numPr>
          <w:ilvl w:val="0"/>
          <w:numId w:val="3"/>
        </w:numPr>
        <w:spacing w:after="0"/>
        <w:rPr>
          <w:rFonts w:eastAsia="Calibri"/>
        </w:rPr>
      </w:pPr>
      <w:r>
        <w:rPr>
          <w:lang w:eastAsia="en-AU"/>
        </w:rPr>
        <w:t>I</w:t>
      </w:r>
      <w:r w:rsidRPr="004608C4">
        <w:rPr>
          <w:lang w:eastAsia="en-AU"/>
        </w:rPr>
        <w:t xml:space="preserve">nformation on Safe Design </w:t>
      </w:r>
      <w:r>
        <w:rPr>
          <w:lang w:eastAsia="en-AU"/>
        </w:rPr>
        <w:t xml:space="preserve">from </w:t>
      </w:r>
      <w:r w:rsidR="007159FF" w:rsidRPr="004608C4">
        <w:rPr>
          <w:lang w:eastAsia="en-AU"/>
        </w:rPr>
        <w:t xml:space="preserve">Safe Work Australia’s </w:t>
      </w:r>
      <w:r>
        <w:rPr>
          <w:lang w:eastAsia="en-AU"/>
        </w:rPr>
        <w:t>web site</w:t>
      </w:r>
    </w:p>
    <w:p w14:paraId="1A3BA7B2" w14:textId="27CB49E5" w:rsidR="00CC62DC" w:rsidRPr="004608C4" w:rsidRDefault="00CC62DC" w:rsidP="00E94CC5">
      <w:pPr>
        <w:numPr>
          <w:ilvl w:val="0"/>
          <w:numId w:val="3"/>
        </w:numPr>
        <w:spacing w:after="0"/>
        <w:rPr>
          <w:rFonts w:eastAsia="Calibri"/>
        </w:rPr>
      </w:pPr>
      <w:r w:rsidRPr="004608C4">
        <w:rPr>
          <w:rFonts w:eastAsia="Calibri"/>
        </w:rPr>
        <w:t>Scouts NSW Adventurous Activities SOP – Flying Fox</w:t>
      </w:r>
    </w:p>
    <w:p w14:paraId="3CDE9F3F" w14:textId="5D80E428" w:rsidR="00CC62DC" w:rsidRPr="004608C4" w:rsidRDefault="00CC62DC" w:rsidP="00CC62DC">
      <w:pPr>
        <w:numPr>
          <w:ilvl w:val="0"/>
          <w:numId w:val="3"/>
        </w:numPr>
        <w:spacing w:after="0"/>
        <w:rPr>
          <w:rFonts w:eastAsia="Calibri"/>
        </w:rPr>
      </w:pPr>
      <w:r w:rsidRPr="004608C4">
        <w:rPr>
          <w:rFonts w:eastAsia="Calibri"/>
        </w:rPr>
        <w:t>Scouts NSW Adventurous Activities SOP – Challenge Rope</w:t>
      </w:r>
    </w:p>
    <w:p w14:paraId="3B340634" w14:textId="77777777" w:rsidR="00384754" w:rsidRPr="00BD0789" w:rsidRDefault="00384754" w:rsidP="00384754">
      <w:pPr>
        <w:pStyle w:val="Heading1"/>
      </w:pPr>
      <w:r w:rsidRPr="00BD0789">
        <w:t>Associated Forms</w:t>
      </w:r>
    </w:p>
    <w:p w14:paraId="5D9DE041" w14:textId="75A1ECAE" w:rsidR="00D41E74" w:rsidRPr="004608C4" w:rsidRDefault="006B1893" w:rsidP="00E94CC5">
      <w:pPr>
        <w:numPr>
          <w:ilvl w:val="0"/>
          <w:numId w:val="3"/>
        </w:numPr>
        <w:spacing w:after="0"/>
        <w:rPr>
          <w:rFonts w:eastAsia="Calibri"/>
        </w:rPr>
      </w:pPr>
      <w:r>
        <w:rPr>
          <w:rFonts w:eastAsia="Calibri"/>
          <w:lang w:val="en-US"/>
        </w:rPr>
        <w:t>H-S 61</w:t>
      </w:r>
      <w:r w:rsidR="00934F3A" w:rsidRPr="00934F3A">
        <w:rPr>
          <w:rFonts w:eastAsia="Calibri"/>
          <w:lang w:val="en-US"/>
        </w:rPr>
        <w:t>.1 – Activity Structure Design Review Checklist (Permanent Construction)</w:t>
      </w:r>
    </w:p>
    <w:p w14:paraId="0CB1089D" w14:textId="0BC0ECCA" w:rsidR="00384754" w:rsidRDefault="00384754" w:rsidP="00384754">
      <w:pPr>
        <w:pStyle w:val="Heading1"/>
      </w:pPr>
      <w:r>
        <w:t>Appendices</w:t>
      </w:r>
    </w:p>
    <w:p w14:paraId="7EA43131" w14:textId="330F3551" w:rsidR="00D41E74" w:rsidRPr="004608C4" w:rsidRDefault="004E40E4" w:rsidP="00E94CC5">
      <w:pPr>
        <w:numPr>
          <w:ilvl w:val="0"/>
          <w:numId w:val="3"/>
        </w:numPr>
        <w:spacing w:after="0"/>
        <w:rPr>
          <w:rFonts w:eastAsia="Calibri"/>
        </w:rPr>
      </w:pPr>
      <w:r w:rsidRPr="004608C4">
        <w:rPr>
          <w:rFonts w:eastAsia="Calibri"/>
        </w:rPr>
        <w:t>Nil</w:t>
      </w:r>
    </w:p>
    <w:p w14:paraId="7BD1E2F4" w14:textId="60DC1AEB" w:rsidR="003D1264" w:rsidRDefault="003D1264" w:rsidP="003D1264">
      <w:pPr>
        <w:spacing w:after="0"/>
        <w:ind w:left="720"/>
        <w:rPr>
          <w:rFonts w:eastAsia="Calibri"/>
          <w:sz w:val="24"/>
          <w:szCs w:val="24"/>
        </w:rPr>
      </w:pPr>
    </w:p>
    <w:p w14:paraId="1EDA2D52" w14:textId="2898650E" w:rsidR="003D1264" w:rsidRDefault="003D1264" w:rsidP="00CC62DC">
      <w:pPr>
        <w:spacing w:after="120"/>
        <w:ind w:left="567" w:hanging="567"/>
        <w:rPr>
          <w:color w:val="0070C0"/>
          <w:sz w:val="28"/>
          <w:szCs w:val="28"/>
        </w:rPr>
      </w:pPr>
      <w:r>
        <w:rPr>
          <w:rFonts w:eastAsia="Calibri"/>
          <w:sz w:val="24"/>
          <w:szCs w:val="24"/>
        </w:rPr>
        <w:br w:type="page"/>
      </w:r>
      <w:r w:rsidRPr="00E81F1F">
        <w:rPr>
          <w:color w:val="0070C0"/>
          <w:sz w:val="28"/>
          <w:szCs w:val="28"/>
        </w:rPr>
        <w:lastRenderedPageBreak/>
        <w:t>Appendix 1 – Overview of design process</w:t>
      </w:r>
      <w:r w:rsidR="00CC62DC">
        <w:rPr>
          <w:color w:val="0070C0"/>
          <w:sz w:val="28"/>
          <w:szCs w:val="28"/>
        </w:rPr>
        <w:t xml:space="preserve"> for activity structures</w:t>
      </w:r>
    </w:p>
    <w:p w14:paraId="168AA05E" w14:textId="1D307B86" w:rsidR="009C6C61" w:rsidRDefault="00574EEC" w:rsidP="00E81F1F">
      <w:pPr>
        <w:rPr>
          <w:b/>
        </w:rPr>
      </w:pPr>
      <w:r w:rsidRPr="00A6762B">
        <w:rPr>
          <w:noProof/>
          <w:lang w:eastAsia="en-AU"/>
        </w:rPr>
        <mc:AlternateContent>
          <mc:Choice Requires="wps">
            <w:drawing>
              <wp:anchor distT="0" distB="0" distL="114300" distR="114300" simplePos="0" relativeHeight="251692032" behindDoc="0" locked="0" layoutInCell="1" allowOverlap="1" wp14:anchorId="1FA2567A" wp14:editId="3D56BDCA">
                <wp:simplePos x="0" y="0"/>
                <wp:positionH relativeFrom="column">
                  <wp:posOffset>2104390</wp:posOffset>
                </wp:positionH>
                <wp:positionV relativeFrom="paragraph">
                  <wp:posOffset>3931285</wp:posOffset>
                </wp:positionV>
                <wp:extent cx="3760470" cy="8991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760470" cy="89916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4326E7E8" w14:textId="3A79EDF9" w:rsidR="009B7FDA" w:rsidRPr="00BE1DBD" w:rsidRDefault="009B7FDA" w:rsidP="00CE7742">
                            <w:pPr>
                              <w:rPr>
                                <w:rFonts w:ascii="Arial Narrow" w:hAnsi="Arial Narrow"/>
                                <w:color w:val="0070C0"/>
                                <w:sz w:val="20"/>
                                <w:szCs w:val="20"/>
                                <w:lang w:val="en-US"/>
                              </w:rPr>
                            </w:pPr>
                            <w:r w:rsidRPr="008F1999">
                              <w:rPr>
                                <w:rFonts w:ascii="Arial Narrow" w:hAnsi="Arial Narrow"/>
                                <w:color w:val="0070C0"/>
                                <w:sz w:val="20"/>
                                <w:szCs w:val="20"/>
                                <w:u w:val="single"/>
                                <w:lang w:val="en-US"/>
                              </w:rPr>
                              <w:t>Develop the concept design</w:t>
                            </w:r>
                            <w:r>
                              <w:rPr>
                                <w:rFonts w:ascii="Arial Narrow" w:hAnsi="Arial Narrow"/>
                                <w:color w:val="0070C0"/>
                                <w:sz w:val="20"/>
                                <w:szCs w:val="20"/>
                                <w:lang w:val="en-US"/>
                              </w:rPr>
                              <w:t xml:space="preserve">.  Consult with stakeholders to identify hazards associated with the specific design as well as its risk context.  </w:t>
                            </w:r>
                            <w:r w:rsidRPr="00BE1DBD">
                              <w:rPr>
                                <w:rFonts w:ascii="Arial Narrow" w:hAnsi="Arial Narrow"/>
                                <w:color w:val="0070C0"/>
                                <w:sz w:val="20"/>
                                <w:szCs w:val="20"/>
                                <w:lang w:val="en-US"/>
                              </w:rPr>
                              <w:t xml:space="preserve">Consider the entire LIFECYCLE of the </w:t>
                            </w:r>
                            <w:r w:rsidR="0006067A">
                              <w:rPr>
                                <w:rFonts w:ascii="Arial Narrow" w:hAnsi="Arial Narrow"/>
                                <w:color w:val="0070C0"/>
                                <w:sz w:val="20"/>
                                <w:szCs w:val="20"/>
                                <w:lang w:val="en-US"/>
                              </w:rPr>
                              <w:t>structure</w:t>
                            </w:r>
                            <w:r w:rsidRPr="00BE1DBD">
                              <w:rPr>
                                <w:rFonts w:ascii="Arial Narrow" w:hAnsi="Arial Narrow"/>
                                <w:color w:val="0070C0"/>
                                <w:sz w:val="20"/>
                                <w:szCs w:val="20"/>
                                <w:lang w:val="en-US"/>
                              </w:rPr>
                              <w:t xml:space="preserve"> (see below).</w:t>
                            </w:r>
                            <w:r>
                              <w:rPr>
                                <w:rFonts w:ascii="Arial Narrow" w:hAnsi="Arial Narrow"/>
                                <w:color w:val="0070C0"/>
                                <w:sz w:val="20"/>
                                <w:szCs w:val="20"/>
                                <w:lang w:val="en-US"/>
                              </w:rPr>
                              <w:br/>
                            </w:r>
                            <w:r w:rsidRPr="002C132A">
                              <w:rPr>
                                <w:rFonts w:ascii="Arial Narrow" w:hAnsi="Arial Narrow"/>
                                <w:color w:val="0070C0"/>
                                <w:sz w:val="20"/>
                                <w:szCs w:val="20"/>
                                <w:u w:val="single"/>
                                <w:lang w:val="en-US"/>
                              </w:rPr>
                              <w:t>Hint:</w:t>
                            </w:r>
                            <w:r>
                              <w:rPr>
                                <w:rFonts w:ascii="Arial Narrow" w:hAnsi="Arial Narrow"/>
                                <w:color w:val="0070C0"/>
                                <w:sz w:val="20"/>
                                <w:szCs w:val="20"/>
                                <w:lang w:val="en-US"/>
                              </w:rPr>
                              <w:t xml:space="preserve"> Routine hazards associated with the activities and risks which cannot be influenced by modifying the design are managed separately and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2567A" id="_x0000_t202" coordsize="21600,21600" o:spt="202" path="m,l,21600r21600,l21600,xe">
                <v:stroke joinstyle="miter"/>
                <v:path gradientshapeok="t" o:connecttype="rect"/>
              </v:shapetype>
              <v:shape id="Text Box 24" o:spid="_x0000_s1026" type="#_x0000_t202" style="position:absolute;margin-left:165.7pt;margin-top:309.55pt;width:296.1pt;height:7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X/swIAAFgGAAAOAAAAZHJzL2Uyb0RvYy54bWy8VV1v2yAUfZ+0/4B4X+2k+WisOlXWqtOk&#10;rq3UTn0mGCeWMDAgsbtfvwOO3airNm2a9uJczr3cyz0cbs4v2lqSvbCu0iqno5OUEqG4Liq1yenX&#10;x+sPZ5Q4z1TBpFYip8/C0Yvl+3fnjcnEWG+1LIQlSKJc1picbr03WZI4vhU1cyfaCAVnqW3NPJZ2&#10;kxSWNchey2ScprOk0bYwVnPhHNCrzkmXMX9ZCu7vytIJT2ROcTYfvzZ+1+GbLM9ZtrHMbCt+OAb7&#10;i1PUrFIoOqS6Yp6Rna1+SlVX3GqnS3/CdZ3osqy4iD2gm1H6qpuHLTMi9gJynBlocv8uLb/d31tS&#10;FTkdTyhRrMYdPYrWk4+6JYDAT2NchrAHg0DfAsc997gDGNpuS1uHXzRE4AfTzwO7IRsHeDqfpZM5&#10;XBy+s8ViNIv0Jy+7jXX+k9A1CUZOLW4vksr2N87jJAjtQw5cF9eVlNF2COkMYjQISuPOqCNxKS3Z&#10;MyiAcS6UH0WX3NVfdNHh0zQ9SAEoBNOhix5G3SFRPMXGHZeaT8L2gAxRvy436ROz7LjetId/U+/s&#10;9P/WG6HcnzUYDvgGofMefrNBgJv+FmWlCAsjZBq4RS7iOJMCMo3SC6GWDZcvFWlyOjuddregdFBF&#10;pxepcGFBwZ1Sg+XbdRsVP6h4rYtniNvqbjw4w68rKPCGOX/PLOYB6mPG+Tt8SqlRSx8sSrbafn8L&#10;D/F4pvBS0mC+5NR92zErKJGfFfS5GE0mSOvjYjKdj7Gwx571sUft6ksNAY9AhOHRDPFe9mZpdf2E&#10;UbgKVeFiiqN2Tn1vXvpu6mGUcrFaxSCMIMP8jXowPKQOCg7v67F9YtYcHqHH873V/SRi2au32MWG&#10;nUqvdl6XVXyogeeO1QP9GF/dy+lGbZiPx+sY9fKHsPwBAAD//wMAUEsDBBQABgAIAAAAIQD8vcii&#10;4wAAAAsBAAAPAAAAZHJzL2Rvd25yZXYueG1sTI/BTsMwEETvSPyDtUhcELWTFIeGOBVC7QXEgbYI&#10;cXOTJY4ar6PYbcPfY05wXM3TzNtyOdmenXD0nSMFyUwAQ6pd01GrYLdd394D80FTo3tHqOAbPSyr&#10;y4tSF4070xueNqFlsYR8oRWYEIaCc18btNrP3IAUsy83Wh3iOba8GfU5ltuep0JIbnVHccHoAZ8M&#10;1ofN0Sog8b6eXu5unlcf5lN2qTjkr/OVUtdX0+MDsIBT+IPhVz+qQxWd9u5IjWe9gixL5hFVIJNF&#10;AiwSizSTwPYKcily4FXJ//9Q/QAAAP//AwBQSwECLQAUAAYACAAAACEAtoM4kv4AAADhAQAAEwAA&#10;AAAAAAAAAAAAAAAAAAAAW0NvbnRlbnRfVHlwZXNdLnhtbFBLAQItABQABgAIAAAAIQA4/SH/1gAA&#10;AJQBAAALAAAAAAAAAAAAAAAAAC8BAABfcmVscy8ucmVsc1BLAQItABQABgAIAAAAIQBT4mX/swIA&#10;AFgGAAAOAAAAAAAAAAAAAAAAAC4CAABkcnMvZTJvRG9jLnhtbFBLAQItABQABgAIAAAAIQD8vcii&#10;4wAAAAsBAAAPAAAAAAAAAAAAAAAAAA0FAABkcnMvZG93bnJldi54bWxQSwUGAAAAAAQABADzAAAA&#10;HQYAAAAA&#10;" fillcolor="#f6f8fb [180]" stroked="f" strokeweight=".5pt">
                <v:fill color2="#cad9eb [980]" colors="0 #f6f9fc;48497f #b0c6e1;54395f #b0c6e1;1 #cad9eb" focus="100%" type="gradient"/>
                <v:textbox>
                  <w:txbxContent>
                    <w:p w14:paraId="4326E7E8" w14:textId="3A79EDF9" w:rsidR="009B7FDA" w:rsidRPr="00BE1DBD" w:rsidRDefault="009B7FDA" w:rsidP="00CE7742">
                      <w:pPr>
                        <w:rPr>
                          <w:rFonts w:ascii="Arial Narrow" w:hAnsi="Arial Narrow"/>
                          <w:color w:val="0070C0"/>
                          <w:sz w:val="20"/>
                          <w:szCs w:val="20"/>
                          <w:lang w:val="en-US"/>
                        </w:rPr>
                      </w:pPr>
                      <w:r w:rsidRPr="008F1999">
                        <w:rPr>
                          <w:rFonts w:ascii="Arial Narrow" w:hAnsi="Arial Narrow"/>
                          <w:color w:val="0070C0"/>
                          <w:sz w:val="20"/>
                          <w:szCs w:val="20"/>
                          <w:u w:val="single"/>
                          <w:lang w:val="en-US"/>
                        </w:rPr>
                        <w:t>Develop the concept design</w:t>
                      </w:r>
                      <w:r>
                        <w:rPr>
                          <w:rFonts w:ascii="Arial Narrow" w:hAnsi="Arial Narrow"/>
                          <w:color w:val="0070C0"/>
                          <w:sz w:val="20"/>
                          <w:szCs w:val="20"/>
                          <w:lang w:val="en-US"/>
                        </w:rPr>
                        <w:t xml:space="preserve">.  Consult with stakeholders to identify hazards associated with the specific design as well as its risk context.  </w:t>
                      </w:r>
                      <w:r w:rsidRPr="00BE1DBD">
                        <w:rPr>
                          <w:rFonts w:ascii="Arial Narrow" w:hAnsi="Arial Narrow"/>
                          <w:color w:val="0070C0"/>
                          <w:sz w:val="20"/>
                          <w:szCs w:val="20"/>
                          <w:lang w:val="en-US"/>
                        </w:rPr>
                        <w:t xml:space="preserve">Consider the entire LIFECYCLE of the </w:t>
                      </w:r>
                      <w:r w:rsidR="0006067A">
                        <w:rPr>
                          <w:rFonts w:ascii="Arial Narrow" w:hAnsi="Arial Narrow"/>
                          <w:color w:val="0070C0"/>
                          <w:sz w:val="20"/>
                          <w:szCs w:val="20"/>
                          <w:lang w:val="en-US"/>
                        </w:rPr>
                        <w:t>structure</w:t>
                      </w:r>
                      <w:r w:rsidRPr="00BE1DBD">
                        <w:rPr>
                          <w:rFonts w:ascii="Arial Narrow" w:hAnsi="Arial Narrow"/>
                          <w:color w:val="0070C0"/>
                          <w:sz w:val="20"/>
                          <w:szCs w:val="20"/>
                          <w:lang w:val="en-US"/>
                        </w:rPr>
                        <w:t xml:space="preserve"> (see below).</w:t>
                      </w:r>
                      <w:r>
                        <w:rPr>
                          <w:rFonts w:ascii="Arial Narrow" w:hAnsi="Arial Narrow"/>
                          <w:color w:val="0070C0"/>
                          <w:sz w:val="20"/>
                          <w:szCs w:val="20"/>
                          <w:lang w:val="en-US"/>
                        </w:rPr>
                        <w:br/>
                      </w:r>
                      <w:r w:rsidRPr="002C132A">
                        <w:rPr>
                          <w:rFonts w:ascii="Arial Narrow" w:hAnsi="Arial Narrow"/>
                          <w:color w:val="0070C0"/>
                          <w:sz w:val="20"/>
                          <w:szCs w:val="20"/>
                          <w:u w:val="single"/>
                          <w:lang w:val="en-US"/>
                        </w:rPr>
                        <w:t>Hint:</w:t>
                      </w:r>
                      <w:r>
                        <w:rPr>
                          <w:rFonts w:ascii="Arial Narrow" w:hAnsi="Arial Narrow"/>
                          <w:color w:val="0070C0"/>
                          <w:sz w:val="20"/>
                          <w:szCs w:val="20"/>
                          <w:lang w:val="en-US"/>
                        </w:rPr>
                        <w:t xml:space="preserve"> Routine hazards associated with the activities and risks which cannot be influenced by modifying the design are managed separately and later.</w:t>
                      </w:r>
                    </w:p>
                  </w:txbxContent>
                </v:textbox>
              </v:shape>
            </w:pict>
          </mc:Fallback>
        </mc:AlternateContent>
      </w:r>
      <w:r w:rsidR="00A6762B" w:rsidRPr="00A6762B">
        <w:t xml:space="preserve">The designer must consider safety for the anticipated </w:t>
      </w:r>
      <w:r w:rsidR="00A6762B" w:rsidRPr="00A6762B">
        <w:rPr>
          <w:b/>
        </w:rPr>
        <w:t>Lifecyle of Structure</w:t>
      </w:r>
      <w:r w:rsidR="00A6762B">
        <w:rPr>
          <w:b/>
        </w:rPr>
        <w:t xml:space="preserve"> i.e.</w:t>
      </w:r>
      <w:r w:rsidR="00A6762B" w:rsidRPr="00A6762B">
        <w:rPr>
          <w:b/>
        </w:rPr>
        <w:br/>
      </w:r>
      <w:r w:rsidR="00A6762B" w:rsidRPr="00A6762B">
        <w:rPr>
          <w:noProof/>
          <w:lang w:eastAsia="en-AU"/>
        </w:rPr>
        <mc:AlternateContent>
          <mc:Choice Requires="wpg">
            <w:drawing>
              <wp:anchor distT="0" distB="0" distL="114300" distR="114300" simplePos="0" relativeHeight="251698176" behindDoc="0" locked="0" layoutInCell="1" allowOverlap="1" wp14:anchorId="6ACAC483" wp14:editId="42DFB557">
                <wp:simplePos x="0" y="0"/>
                <wp:positionH relativeFrom="column">
                  <wp:posOffset>-176530</wp:posOffset>
                </wp:positionH>
                <wp:positionV relativeFrom="paragraph">
                  <wp:posOffset>264795</wp:posOffset>
                </wp:positionV>
                <wp:extent cx="6309360" cy="1367790"/>
                <wp:effectExtent l="19050" t="0" r="34290" b="3810"/>
                <wp:wrapNone/>
                <wp:docPr id="21" name="Group 21"/>
                <wp:cNvGraphicFramePr/>
                <a:graphic xmlns:a="http://schemas.openxmlformats.org/drawingml/2006/main">
                  <a:graphicData uri="http://schemas.microsoft.com/office/word/2010/wordprocessingGroup">
                    <wpg:wgp>
                      <wpg:cNvGrpSpPr/>
                      <wpg:grpSpPr>
                        <a:xfrm>
                          <a:off x="0" y="0"/>
                          <a:ext cx="6309360" cy="1367790"/>
                          <a:chOff x="0" y="0"/>
                          <a:chExt cx="6309723" cy="1367790"/>
                        </a:xfrm>
                      </wpg:grpSpPr>
                      <wpg:grpSp>
                        <wpg:cNvPr id="20" name="Group 20"/>
                        <wpg:cNvGrpSpPr/>
                        <wpg:grpSpPr>
                          <a:xfrm>
                            <a:off x="0" y="0"/>
                            <a:ext cx="6309723" cy="834095"/>
                            <a:chOff x="0" y="0"/>
                            <a:chExt cx="6309723" cy="834095"/>
                          </a:xfrm>
                        </wpg:grpSpPr>
                        <wps:wsp>
                          <wps:cNvPr id="1" name="Arrow: Chevron 1"/>
                          <wps:cNvSpPr/>
                          <wps:spPr>
                            <a:xfrm>
                              <a:off x="0" y="0"/>
                              <a:ext cx="1115332" cy="419100"/>
                            </a:xfrm>
                            <a:prstGeom prst="chevron">
                              <a:avLst/>
                            </a:prstGeom>
                            <a:solidFill>
                              <a:schemeClr val="bg1"/>
                            </a:solidFill>
                            <a:ln w="25400" cap="flat" cmpd="sng" algn="ctr">
                              <a:solidFill>
                                <a:schemeClr val="tx1">
                                  <a:lumMod val="50000"/>
                                  <a:lumOff val="50000"/>
                                </a:schemeClr>
                              </a:solidFill>
                              <a:prstDash val="solid"/>
                            </a:ln>
                            <a:effectLst/>
                          </wps:spPr>
                          <wps:txbx>
                            <w:txbxContent>
                              <w:p w14:paraId="27F425B9" w14:textId="77777777" w:rsidR="009B7FDA" w:rsidRPr="00E81F1F" w:rsidRDefault="009B7FDA" w:rsidP="006B3E15">
                                <w:pPr>
                                  <w:rPr>
                                    <w:rFonts w:ascii="Arial Narrow" w:hAnsi="Arial Narrow"/>
                                    <w:sz w:val="20"/>
                                    <w:szCs w:val="20"/>
                                    <w:lang w:val="en-US"/>
                                  </w:rPr>
                                </w:pPr>
                                <w:r w:rsidRPr="00E81F1F">
                                  <w:rPr>
                                    <w:rFonts w:ascii="Arial Narrow" w:hAnsi="Arial Narrow"/>
                                    <w:sz w:val="20"/>
                                    <w:szCs w:val="20"/>
                                    <w:lang w:val="en-US"/>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Arrow: Chevron 2"/>
                          <wps:cNvSpPr/>
                          <wps:spPr>
                            <a:xfrm>
                              <a:off x="990600" y="0"/>
                              <a:ext cx="1143000" cy="419100"/>
                            </a:xfrm>
                            <a:prstGeom prst="chevron">
                              <a:avLst/>
                            </a:prstGeom>
                            <a:solidFill>
                              <a:srgbClr val="4F81BD"/>
                            </a:solidFill>
                            <a:ln w="25400" cap="flat" cmpd="sng" algn="ctr">
                              <a:solidFill>
                                <a:srgbClr val="4F81BD">
                                  <a:shade val="50000"/>
                                </a:srgbClr>
                              </a:solidFill>
                              <a:prstDash val="solid"/>
                            </a:ln>
                            <a:effectLst/>
                          </wps:spPr>
                          <wps:txbx>
                            <w:txbxContent>
                              <w:p w14:paraId="5C57F702" w14:textId="2D1B818D" w:rsidR="009B7FDA" w:rsidRPr="006E7D60" w:rsidRDefault="009B7FDA" w:rsidP="006B3E15">
                                <w:pPr>
                                  <w:jc w:val="center"/>
                                  <w:rPr>
                                    <w:rFonts w:ascii="Arial Narrow" w:hAnsi="Arial Narrow"/>
                                    <w:color w:val="000000" w:themeColor="text1"/>
                                    <w:sz w:val="20"/>
                                    <w:szCs w:val="20"/>
                                    <w:lang w:val="en-US"/>
                                  </w:rPr>
                                </w:pPr>
                                <w:r w:rsidRPr="006E7D60">
                                  <w:rPr>
                                    <w:rFonts w:ascii="Arial Narrow" w:hAnsi="Arial Narrow"/>
                                    <w:color w:val="000000" w:themeColor="text1"/>
                                    <w:sz w:val="20"/>
                                    <w:szCs w:val="20"/>
                                    <w:lang w:val="en-US"/>
                                  </w:rPr>
                                  <w:t>Construct</w:t>
                                </w:r>
                                <w:r>
                                  <w:rPr>
                                    <w:rFonts w:ascii="Arial Narrow" w:hAnsi="Arial Narrow"/>
                                    <w:color w:val="000000" w:themeColor="text1"/>
                                    <w:sz w:val="20"/>
                                    <w:szCs w:val="20"/>
                                    <w:lang w:val="en-US"/>
                                  </w:rPr>
                                  <w:t xml:space="preserve">, </w:t>
                                </w:r>
                                <w:r>
                                  <w:rPr>
                                    <w:rFonts w:ascii="Arial Narrow" w:hAnsi="Arial Narrow"/>
                                    <w:color w:val="000000" w:themeColor="text1"/>
                                    <w:sz w:val="18"/>
                                    <w:szCs w:val="18"/>
                                    <w:lang w:val="en-US"/>
                                  </w:rPr>
                                  <w:t>Commission</w:t>
                                </w:r>
                              </w:p>
                              <w:p w14:paraId="35ABE889" w14:textId="77777777" w:rsidR="009B7FDA" w:rsidRPr="005E37BE" w:rsidRDefault="009B7FDA" w:rsidP="006B3E15">
                                <w:pPr>
                                  <w:jc w:val="center"/>
                                  <w:rPr>
                                    <w:color w:val="FFFFFF" w:themeColor="background1"/>
                                    <w:sz w:val="20"/>
                                    <w:szCs w:val="20"/>
                                    <w:lang w:val="en-US"/>
                                  </w:rPr>
                                </w:pPr>
                                <w:proofErr w:type="spellStart"/>
                                <w:r>
                                  <w:rPr>
                                    <w:color w:val="FFFFFF" w:themeColor="background1"/>
                                    <w:sz w:val="20"/>
                                    <w:szCs w:val="20"/>
                                    <w:lang w:val="en-US"/>
                                  </w:rPr>
                                  <w:t>Commssion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rrow: Chevron 3"/>
                          <wps:cNvSpPr/>
                          <wps:spPr>
                            <a:xfrm>
                              <a:off x="1996440" y="0"/>
                              <a:ext cx="1196703" cy="419100"/>
                            </a:xfrm>
                            <a:prstGeom prst="chevron">
                              <a:avLst/>
                            </a:prstGeom>
                            <a:solidFill>
                              <a:srgbClr val="4F81BD"/>
                            </a:solidFill>
                            <a:ln w="25400" cap="flat" cmpd="sng" algn="ctr">
                              <a:solidFill>
                                <a:srgbClr val="4F81BD">
                                  <a:shade val="50000"/>
                                </a:srgbClr>
                              </a:solidFill>
                              <a:prstDash val="solid"/>
                            </a:ln>
                            <a:effectLst/>
                          </wps:spPr>
                          <wps:txbx>
                            <w:txbxContent>
                              <w:p w14:paraId="1F049D53" w14:textId="77777777" w:rsidR="009B7FDA" w:rsidRPr="006E7D60" w:rsidRDefault="009B7FDA" w:rsidP="006B3E15">
                                <w:pPr>
                                  <w:jc w:val="center"/>
                                  <w:rPr>
                                    <w:rFonts w:ascii="Arial Narrow" w:hAnsi="Arial Narrow"/>
                                    <w:color w:val="FFFFFF" w:themeColor="background1"/>
                                    <w:sz w:val="20"/>
                                    <w:szCs w:val="20"/>
                                    <w:lang w:val="en-US"/>
                                  </w:rPr>
                                </w:pPr>
                                <w:r w:rsidRPr="006E7D60">
                                  <w:rPr>
                                    <w:rFonts w:ascii="Arial Narrow" w:hAnsi="Arial Narrow"/>
                                    <w:color w:val="FFFFFF" w:themeColor="background1"/>
                                    <w:sz w:val="20"/>
                                    <w:szCs w:val="20"/>
                                    <w:lang w:val="en-US"/>
                                  </w:rPr>
                                  <w:t xml:space="preserve">Operate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row: Chevron 4"/>
                          <wps:cNvSpPr/>
                          <wps:spPr>
                            <a:xfrm>
                              <a:off x="3040380" y="0"/>
                              <a:ext cx="1196703" cy="419100"/>
                            </a:xfrm>
                            <a:prstGeom prst="chevron">
                              <a:avLst/>
                            </a:prstGeom>
                            <a:solidFill>
                              <a:srgbClr val="4F81BD"/>
                            </a:solidFill>
                            <a:ln w="25400" cap="flat" cmpd="sng" algn="ctr">
                              <a:solidFill>
                                <a:srgbClr val="4F81BD">
                                  <a:shade val="50000"/>
                                </a:srgbClr>
                              </a:solidFill>
                              <a:prstDash val="solid"/>
                            </a:ln>
                            <a:effectLst/>
                          </wps:spPr>
                          <wps:txbx>
                            <w:txbxContent>
                              <w:p w14:paraId="0F142C8E" w14:textId="77777777" w:rsidR="009B7FDA" w:rsidRPr="006E7D60" w:rsidRDefault="009B7FDA" w:rsidP="006B3E15">
                                <w:pPr>
                                  <w:jc w:val="center"/>
                                  <w:rPr>
                                    <w:rFonts w:ascii="Arial Narrow" w:hAnsi="Arial Narrow"/>
                                    <w:sz w:val="20"/>
                                    <w:szCs w:val="20"/>
                                    <w:lang w:val="en-US"/>
                                  </w:rPr>
                                </w:pPr>
                                <w:r w:rsidRPr="006E7D60">
                                  <w:rPr>
                                    <w:rFonts w:ascii="Arial Narrow" w:hAnsi="Arial Narrow"/>
                                    <w:sz w:val="20"/>
                                    <w:szCs w:val="20"/>
                                    <w:lang w:val="en-US"/>
                                  </w:rPr>
                                  <w:t xml:space="preserve">Maintain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Chevron 5"/>
                          <wps:cNvSpPr/>
                          <wps:spPr>
                            <a:xfrm>
                              <a:off x="4076700" y="0"/>
                              <a:ext cx="1196703" cy="419100"/>
                            </a:xfrm>
                            <a:prstGeom prst="chevron">
                              <a:avLst/>
                            </a:prstGeom>
                            <a:solidFill>
                              <a:srgbClr val="4F81BD"/>
                            </a:solidFill>
                            <a:ln w="25400" cap="flat" cmpd="sng" algn="ctr">
                              <a:solidFill>
                                <a:srgbClr val="4F81BD">
                                  <a:shade val="50000"/>
                                </a:srgbClr>
                              </a:solidFill>
                              <a:prstDash val="solid"/>
                            </a:ln>
                            <a:effectLst/>
                          </wps:spPr>
                          <wps:txbx>
                            <w:txbxContent>
                              <w:p w14:paraId="13FE0E4B" w14:textId="77777777" w:rsidR="009B7FDA" w:rsidRPr="006E7D60" w:rsidRDefault="009B7FDA" w:rsidP="006B3E15">
                                <w:pPr>
                                  <w:jc w:val="center"/>
                                  <w:rPr>
                                    <w:rFonts w:ascii="Arial Narrow" w:hAnsi="Arial Narrow"/>
                                    <w:color w:val="FFFFFF" w:themeColor="background1"/>
                                    <w:sz w:val="20"/>
                                    <w:szCs w:val="20"/>
                                    <w:lang w:val="en-US"/>
                                  </w:rPr>
                                </w:pPr>
                                <w:r w:rsidRPr="006E7D60">
                                  <w:rPr>
                                    <w:rFonts w:ascii="Arial Narrow" w:hAnsi="Arial Narrow"/>
                                    <w:color w:val="FFFFFF" w:themeColor="background1"/>
                                    <w:sz w:val="20"/>
                                    <w:szCs w:val="20"/>
                                    <w:lang w:val="en-US"/>
                                  </w:rPr>
                                  <w:t xml:space="preserve">Modify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Chevron 6"/>
                          <wps:cNvSpPr/>
                          <wps:spPr>
                            <a:xfrm>
                              <a:off x="5113020" y="0"/>
                              <a:ext cx="1196703" cy="419100"/>
                            </a:xfrm>
                            <a:prstGeom prst="chevron">
                              <a:avLst/>
                            </a:prstGeom>
                            <a:solidFill>
                              <a:srgbClr val="4F81BD"/>
                            </a:solidFill>
                            <a:ln w="25400" cap="flat" cmpd="sng" algn="ctr">
                              <a:solidFill>
                                <a:srgbClr val="4F81BD">
                                  <a:shade val="50000"/>
                                </a:srgbClr>
                              </a:solidFill>
                              <a:prstDash val="solid"/>
                            </a:ln>
                            <a:effectLst/>
                          </wps:spPr>
                          <wps:txbx>
                            <w:txbxContent>
                              <w:p w14:paraId="14770A65" w14:textId="77777777" w:rsidR="009B7FDA" w:rsidRDefault="009B7FDA" w:rsidP="006B3E15">
                                <w:pPr>
                                  <w:jc w:val="center"/>
                                  <w:rPr>
                                    <w:color w:val="FFFFFF" w:themeColor="background1"/>
                                    <w:sz w:val="20"/>
                                    <w:szCs w:val="20"/>
                                    <w:lang w:val="en-US"/>
                                  </w:rPr>
                                </w:pPr>
                                <w:r w:rsidRPr="006E7D60">
                                  <w:rPr>
                                    <w:rFonts w:ascii="Arial Narrow" w:hAnsi="Arial Narrow"/>
                                    <w:sz w:val="20"/>
                                    <w:szCs w:val="20"/>
                                    <w:lang w:val="en-US"/>
                                  </w:rPr>
                                  <w:t>Demolish</w:t>
                                </w:r>
                                <w:r>
                                  <w:rPr>
                                    <w:color w:val="FFFFFF" w:themeColor="background1"/>
                                    <w:sz w:val="20"/>
                                    <w:szCs w:val="20"/>
                                    <w:lang w:val="en-US"/>
                                  </w:rPr>
                                  <w:t xml:space="preserve"> </w:t>
                                </w:r>
                                <w:r w:rsidRPr="006E7D60">
                                  <w:rPr>
                                    <w:rFonts w:ascii="Arial Narrow" w:hAnsi="Arial Narrow"/>
                                    <w:sz w:val="20"/>
                                    <w:szCs w:val="20"/>
                                    <w:lang w:val="en-US"/>
                                  </w:rPr>
                                  <w:t>&amp;</w:t>
                                </w:r>
                                <w:r>
                                  <w:rPr>
                                    <w:color w:val="FFFFFF" w:themeColor="background1"/>
                                    <w:sz w:val="20"/>
                                    <w:szCs w:val="20"/>
                                    <w:lang w:val="en-US"/>
                                  </w:rPr>
                                  <w:t xml:space="preserve"> </w:t>
                                </w:r>
                                <w:r w:rsidRPr="006E7D60">
                                  <w:rPr>
                                    <w:rFonts w:ascii="Arial Narrow" w:hAnsi="Arial Narrow"/>
                                    <w:sz w:val="20"/>
                                    <w:szCs w:val="20"/>
                                    <w:lang w:val="en-US"/>
                                  </w:rPr>
                                  <w:t>Dispose</w:t>
                                </w:r>
                              </w:p>
                              <w:p w14:paraId="35D6928B" w14:textId="77777777" w:rsidR="009B7FDA" w:rsidRPr="005E37BE" w:rsidRDefault="009B7FDA" w:rsidP="006B3E15">
                                <w:pPr>
                                  <w:jc w:val="center"/>
                                  <w:rPr>
                                    <w:color w:val="FFFFFF" w:themeColor="background1"/>
                                    <w:sz w:val="20"/>
                                    <w:szCs w:val="20"/>
                                    <w:lang w:val="en-US"/>
                                  </w:rPr>
                                </w:pPr>
                                <w:r>
                                  <w:rPr>
                                    <w:color w:val="FFFFFF" w:themeColor="background1"/>
                                    <w:sz w:val="20"/>
                                    <w:szCs w:val="20"/>
                                    <w:lang w:val="en-US"/>
                                  </w:rPr>
                                  <w:t xml:space="preserve">Dispose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Left Brace 8"/>
                          <wps:cNvSpPr/>
                          <wps:spPr>
                            <a:xfrm rot="16200000">
                              <a:off x="2979420" y="-2491740"/>
                              <a:ext cx="353740" cy="6297930"/>
                            </a:xfrm>
                            <a:prstGeom prst="leftBrace">
                              <a:avLst>
                                <a:gd name="adj1" fmla="val 25000"/>
                                <a:gd name="adj2" fmla="val 49308"/>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a:off x="91440" y="845820"/>
                            <a:ext cx="6002655" cy="521970"/>
                          </a:xfrm>
                          <a:prstGeom prst="rect">
                            <a:avLst/>
                          </a:prstGeom>
                          <a:solidFill>
                            <a:sysClr val="window" lastClr="FFFFFF"/>
                          </a:solidFill>
                          <a:ln w="6350">
                            <a:noFill/>
                          </a:ln>
                        </wps:spPr>
                        <wps:txbx>
                          <w:txbxContent>
                            <w:p w14:paraId="03C0ADC6" w14:textId="00C7A4BD" w:rsidR="009B7FDA" w:rsidRPr="00BE1DBD" w:rsidRDefault="009B7FDA" w:rsidP="006B3E15">
                              <w:pPr>
                                <w:jc w:val="center"/>
                                <w:rPr>
                                  <w:rFonts w:ascii="Arial Narrow" w:hAnsi="Arial Narrow"/>
                                  <w:i/>
                                  <w:color w:val="548DD4" w:themeColor="text2" w:themeTint="99"/>
                                  <w:sz w:val="20"/>
                                  <w:szCs w:val="20"/>
                                  <w:lang w:val="en-US"/>
                                </w:rPr>
                              </w:pPr>
                              <w:r w:rsidRPr="00BE1DBD">
                                <w:rPr>
                                  <w:rFonts w:ascii="Arial Narrow" w:hAnsi="Arial Narrow"/>
                                  <w:i/>
                                  <w:color w:val="548DD4" w:themeColor="text2" w:themeTint="99"/>
                                  <w:sz w:val="20"/>
                                  <w:szCs w:val="20"/>
                                  <w:lang w:val="en-US"/>
                                </w:rPr>
                                <w:t xml:space="preserve">Identity future hazards in the design phase.  </w:t>
                              </w:r>
                              <w:r w:rsidRPr="00BE1DBD">
                                <w:rPr>
                                  <w:rFonts w:ascii="Arial Narrow" w:hAnsi="Arial Narrow"/>
                                  <w:i/>
                                  <w:color w:val="548DD4" w:themeColor="text2" w:themeTint="99"/>
                                  <w:sz w:val="20"/>
                                  <w:szCs w:val="20"/>
                                  <w:lang w:val="en-US"/>
                                </w:rPr>
                                <w:br/>
                                <w:t>Need to ‘Design out’ the hazard or agree how the risks can be controlled adequately in the future</w:t>
                              </w:r>
                              <w:r w:rsidR="0009783F">
                                <w:rPr>
                                  <w:rFonts w:ascii="Arial Narrow" w:hAnsi="Arial Narrow"/>
                                  <w:i/>
                                  <w:color w:val="548DD4" w:themeColor="text2" w:themeTint="99"/>
                                  <w:sz w:val="20"/>
                                  <w:szCs w:val="20"/>
                                  <w:lang w:val="en-US"/>
                                </w:rPr>
                                <w:t>, and by whom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CAC483" id="Group 21" o:spid="_x0000_s1027" style="position:absolute;margin-left:-13.9pt;margin-top:20.85pt;width:496.8pt;height:107.7pt;z-index:251698176" coordsize="63097,1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xeGgUAANEfAAAOAAAAZHJzL2Uyb0RvYy54bWzsWVtv2zYUfh+w/0DovbHutow4RS5LMSBr&#10;AyRDn2ndrEESNZKOnP76fSQl2U5iJG3jYjCcB0ekSJ4Lz3dIfef046oqyUPKRcHqmeWc2BZJ65gl&#10;RZ3PrL/vrz9MLCIkrRNasjqdWY+psD6e/f7badtMU5ctWJmknGCRWkzbZmYtpGymo5GIF2lFxQlr&#10;0hovM8YrKtHk+SjhtMXqVTlybTsctYwnDWdxKgR6r8xL60yvn2VpLL9kmUglKWcWdJP6l+vfufod&#10;nZ3Sac5psyjiTg36A1pUtKghdFjqikpKlrx4tlRVxJwJlsmTmFUjlmVFnGobYI1jP7HmE2fLRtuS&#10;T9u8GdwE1z7x0w8vG39+uOWkSGaW61ikphX2SIslaMM5bZNPMeYTb+6aW9515Kal7F1lvFL/YQlZ&#10;abc+Dm5NV5LE6Aw9O/JCeD/GO8cLx+Ooc3y8wO48mxcv/tiYOXa9ZzNHveCR0m9QZ2gMeve2QfiW&#10;bVr+e9k2aDjxfDsKTEx9l2nriTstAzzEOgLEz0XA3YI2qQ4soXa389IQAOecs3ZKLhfpA2c16QJB&#10;Dx2iQEwFAuKtIeA4TuB5rtlI34kcW+/AYC2dNlzITymriHqYWcC/kq0xRR9uhEToYXQ/SskVrCyS&#10;66IsdUMljPSy5OSBAurzXCuNGVujypq0iPTAh3gSU+SbrKQSj1UDBIg6twgtcySyWHItemu2Tkpr&#10;GXLl6DHlsvqLJUZuYOPPBAC6VXBrdYZupVCvqTZoS4Cy7oqKhZmkX6m1MKmslZGpTmidM9qm3wL1&#10;JFfzlYaxp2aonjlLHrGxnJmcJ5r4usD6N1TIW8qR5OACJG75BT9ZyeAX1j1ZZMH4t5f61XhEHt5a&#10;pEXShM/+XVKeWqT8s0ZMRo7vY1mpG34wdtHgm2/mm2/qZXXJsFmIO2inH9V4WfaPGWfVV+T3cyUV&#10;r2gdQ7bZna5xKU0yxwkRp+fnehgya0PlTX3XxGpx5Tnl2fvVV8qbLr4kktNn1uOATp/EmBmrZtbs&#10;fClZVugAXPsVu6IawKTx9t7BCeyYDPYEnG6/38Dx6+CMIjtUsf88STuO76nY1Ul6Lwjl+XzAp389&#10;cS6uuuDWgd4D+Sch+oIQnR4WNElfwKIZvh8k+v3OHJF4UEjEdeRFJA6Z901IdKIo1MnyJShG4dju&#10;bj1HKL7DoajvZOvkfTwUD+RQ9HdAcUi9b4KiZ/u2N9lxKh6huL5kv8f9NDyeigd5Pw12QHFIvW+C&#10;om+PcfQdodh/HYt9XlDHRygeJBTDHVAcUu+boBg4jmerD/jjBdV8H+4TipMjFA8Siqh+mG/FmzST&#10;5ILTOCXDXu+GoflAcUJUOBQnoxiMjmB3o3Hkd6j84PqRMwbhBsYP5GDHmXuBp/o0jxOq4V5/mPRc&#10;fU+idlRYCdW0ZlqOJsLUennSqU6Tf8DQZVUJzhBsJnEVm2lkbo4BQbUe40OqthPcZbcinnrBavma&#10;KcZHa24onyhwcYf4flL2dcYnWissqBy4Wsfu+xUruwd0H3mfX8X7rMtAv4iNjXpc3yvYXbAVifoM&#10;3qGayBW6Ff/c8fE7yiUdZY5DduIHEyB7C8wga90wULjAgMB1ovErYOaoeK5xjLWewG6LaxWPYmBk&#10;UVNNWAsiH/UBdM6sa/2n1FHw2Ky1GLyGXmAy04BkjFN1Ck2MG2sV5TJUJgYPHTAuUEsyRYr/Q11C&#10;owJ1Y72DXY1bFaY323q71pX4s/8AAAD//wMAUEsDBBQABgAIAAAAIQDuvXmc4gAAAAoBAAAPAAAA&#10;ZHJzL2Rvd25yZXYueG1sTI/BTsMwEETvSPyDtUjcWseBNCXEqaoKOFWVaJFQb9t4m0SN7Sh2k/Tv&#10;MSc47uxo5k2+mnTLBupdY40EMY+AkSmtakwl4evwPlsCcx6NwtYaknAjB6vi/i7HTNnRfNKw9xUL&#10;IcZlKKH2vss4d2VNGt3cdmTC72x7jT6cfcVVj2MI1y2Po2jBNTYmNNTY0aam8rK/agkfI47rJ/E2&#10;bC/nze14SHbfW0FSPj5M61dgnib/Z4Zf/IAORWA62atRjrUSZnEa0L2EZ5ECC4aXRRKEk4Q4SQXw&#10;Iuf/JxQ/AAAA//8DAFBLAQItABQABgAIAAAAIQC2gziS/gAAAOEBAAATAAAAAAAAAAAAAAAAAAAA&#10;AABbQ29udGVudF9UeXBlc10ueG1sUEsBAi0AFAAGAAgAAAAhADj9If/WAAAAlAEAAAsAAAAAAAAA&#10;AAAAAAAALwEAAF9yZWxzLy5yZWxzUEsBAi0AFAAGAAgAAAAhAPUZ7F4aBQAA0R8AAA4AAAAAAAAA&#10;AAAAAAAALgIAAGRycy9lMm9Eb2MueG1sUEsBAi0AFAAGAAgAAAAhAO69eZziAAAACgEAAA8AAAAA&#10;AAAAAAAAAAAAdAcAAGRycy9kb3ducmV2LnhtbFBLBQYAAAAABAAEAPMAAACDCAAAAAA=&#10;">
                <v:group id="Group 20" o:spid="_x0000_s1028" style="position:absolute;width:63097;height:8340" coordsize="63097,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 o:spid="_x0000_s1029" type="#_x0000_t55" style="position:absolute;width:11153;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5owQAAANoAAAAPAAAAZHJzL2Rvd25yZXYueG1sRE/JasMw&#10;EL0H+g9iCrmERm6hwbhWQikE2mOWS25ja2IJWyPXUh0nX18FCj0Nj7dOuZlcJ0YagvWs4HmZgSCu&#10;vbbcKDgetk85iBCRNXaeScGVAmzWD7MSC+0vvKNxHxuRQjgUqMDE2BdShtqQw7D0PXHizn5wGBMc&#10;GqkHvKRw18mXLFtJh5ZTg8GePgzV7f7HKbDhO/9qt+PhtVpdF6fbYneu2Cg1f5ze30BEmuK/+M/9&#10;qdN8uL9yv3L9CwAA//8DAFBLAQItABQABgAIAAAAIQDb4fbL7gAAAIUBAAATAAAAAAAAAAAAAAAA&#10;AAAAAABbQ29udGVudF9UeXBlc10ueG1sUEsBAi0AFAAGAAgAAAAhAFr0LFu/AAAAFQEAAAsAAAAA&#10;AAAAAAAAAAAAHwEAAF9yZWxzLy5yZWxzUEsBAi0AFAAGAAgAAAAhAK6mPmjBAAAA2gAAAA8AAAAA&#10;AAAAAAAAAAAABwIAAGRycy9kb3ducmV2LnhtbFBLBQYAAAAAAwADALcAAAD1AgAAAAA=&#10;" adj="17542" fillcolor="white [3212]" strokecolor="gray [1629]" strokeweight="2pt">
                    <v:textbox>
                      <w:txbxContent>
                        <w:p w14:paraId="27F425B9" w14:textId="77777777" w:rsidR="009B7FDA" w:rsidRPr="00E81F1F" w:rsidRDefault="009B7FDA" w:rsidP="006B3E15">
                          <w:pPr>
                            <w:rPr>
                              <w:rFonts w:ascii="Arial Narrow" w:hAnsi="Arial Narrow"/>
                              <w:sz w:val="20"/>
                              <w:szCs w:val="20"/>
                              <w:lang w:val="en-US"/>
                            </w:rPr>
                          </w:pPr>
                          <w:r w:rsidRPr="00E81F1F">
                            <w:rPr>
                              <w:rFonts w:ascii="Arial Narrow" w:hAnsi="Arial Narrow"/>
                              <w:sz w:val="20"/>
                              <w:szCs w:val="20"/>
                              <w:lang w:val="en-US"/>
                            </w:rPr>
                            <w:t>Design</w:t>
                          </w:r>
                        </w:p>
                      </w:txbxContent>
                    </v:textbox>
                  </v:shape>
                  <v:shape id="Arrow: Chevron 2" o:spid="_x0000_s1030" type="#_x0000_t55" style="position:absolute;left:9906;width:1143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gVwwAAANoAAAAPAAAAZHJzL2Rvd25yZXYueG1sRI9Ba8JA&#10;FITvBf/D8oTe6sYQQomuIlqx0FPUi7dH9pkEs29Ddpts++u7hUKPw8x8w6y3wXRipMG1lhUsFwkI&#10;4srqlmsF18vx5RWE88gaO8uk4IscbDezpzUW2k5c0nj2tYgQdgUqaLzvCyld1ZBBt7A9cfTudjDo&#10;oxxqqQecItx0Mk2SXBpsOS402NO+oepx/jQKTlnJWX6T6eHtIw0mZJewv30r9TwPuxUIT8H/h//a&#10;71pBCr9X4g2Qmx8AAAD//wMAUEsBAi0AFAAGAAgAAAAhANvh9svuAAAAhQEAABMAAAAAAAAAAAAA&#10;AAAAAAAAAFtDb250ZW50X1R5cGVzXS54bWxQSwECLQAUAAYACAAAACEAWvQsW78AAAAVAQAACwAA&#10;AAAAAAAAAAAAAAAfAQAAX3JlbHMvLnJlbHNQSwECLQAUAAYACAAAACEAdFL4FcMAAADaAAAADwAA&#10;AAAAAAAAAAAAAAAHAgAAZHJzL2Rvd25yZXYueG1sUEsFBgAAAAADAAMAtwAAAPcCAAAAAA==&#10;" adj="17640" fillcolor="#4f81bd" strokecolor="#385d8a" strokeweight="2pt">
                    <v:textbox>
                      <w:txbxContent>
                        <w:p w14:paraId="5C57F702" w14:textId="2D1B818D" w:rsidR="009B7FDA" w:rsidRPr="006E7D60" w:rsidRDefault="009B7FDA" w:rsidP="006B3E15">
                          <w:pPr>
                            <w:jc w:val="center"/>
                            <w:rPr>
                              <w:rFonts w:ascii="Arial Narrow" w:hAnsi="Arial Narrow"/>
                              <w:color w:val="000000" w:themeColor="text1"/>
                              <w:sz w:val="20"/>
                              <w:szCs w:val="20"/>
                              <w:lang w:val="en-US"/>
                            </w:rPr>
                          </w:pPr>
                          <w:r w:rsidRPr="006E7D60">
                            <w:rPr>
                              <w:rFonts w:ascii="Arial Narrow" w:hAnsi="Arial Narrow"/>
                              <w:color w:val="000000" w:themeColor="text1"/>
                              <w:sz w:val="20"/>
                              <w:szCs w:val="20"/>
                              <w:lang w:val="en-US"/>
                            </w:rPr>
                            <w:t>Construct</w:t>
                          </w:r>
                          <w:r>
                            <w:rPr>
                              <w:rFonts w:ascii="Arial Narrow" w:hAnsi="Arial Narrow"/>
                              <w:color w:val="000000" w:themeColor="text1"/>
                              <w:sz w:val="20"/>
                              <w:szCs w:val="20"/>
                              <w:lang w:val="en-US"/>
                            </w:rPr>
                            <w:t xml:space="preserve">, </w:t>
                          </w:r>
                          <w:r>
                            <w:rPr>
                              <w:rFonts w:ascii="Arial Narrow" w:hAnsi="Arial Narrow"/>
                              <w:color w:val="000000" w:themeColor="text1"/>
                              <w:sz w:val="18"/>
                              <w:szCs w:val="18"/>
                              <w:lang w:val="en-US"/>
                            </w:rPr>
                            <w:t>Commission</w:t>
                          </w:r>
                        </w:p>
                        <w:p w14:paraId="35ABE889" w14:textId="77777777" w:rsidR="009B7FDA" w:rsidRPr="005E37BE" w:rsidRDefault="009B7FDA" w:rsidP="006B3E15">
                          <w:pPr>
                            <w:jc w:val="center"/>
                            <w:rPr>
                              <w:color w:val="FFFFFF" w:themeColor="background1"/>
                              <w:sz w:val="20"/>
                              <w:szCs w:val="20"/>
                              <w:lang w:val="en-US"/>
                            </w:rPr>
                          </w:pPr>
                          <w:proofErr w:type="spellStart"/>
                          <w:r>
                            <w:rPr>
                              <w:color w:val="FFFFFF" w:themeColor="background1"/>
                              <w:sz w:val="20"/>
                              <w:szCs w:val="20"/>
                              <w:lang w:val="en-US"/>
                            </w:rPr>
                            <w:t>Commssion</w:t>
                          </w:r>
                          <w:proofErr w:type="spellEnd"/>
                        </w:p>
                      </w:txbxContent>
                    </v:textbox>
                  </v:shape>
                  <v:shape id="Arrow: Chevron 3" o:spid="_x0000_s1031" type="#_x0000_t55" style="position:absolute;left:19964;width:1196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7YwQAAANoAAAAPAAAAZHJzL2Rvd25yZXYueG1sRI9BawIx&#10;FITvhf6H8Aq91WyVVlmNIkWxx3YVz8/kdbN087IkUXf/fVMQPA4z8w2zWPWuFRcKsfGs4HVUgCDW&#10;3jRcKzjsty8zEDEhG2w9k4KBIqyWjw8LLI2/8jddqlSLDOFYogKbUldKGbUlh3HkO+Ls/fjgMGUZ&#10;amkCXjPctXJcFO/SYcN5wWJHH5b0b3V2CnYzvTl+NeG0p8lg9du0Wne7Qannp349B5GoT/fwrf1p&#10;FEzg/0q+AXL5BwAA//8DAFBLAQItABQABgAIAAAAIQDb4fbL7gAAAIUBAAATAAAAAAAAAAAAAAAA&#10;AAAAAABbQ29udGVudF9UeXBlc10ueG1sUEsBAi0AFAAGAAgAAAAhAFr0LFu/AAAAFQEAAAsAAAAA&#10;AAAAAAAAAAAAHwEAAF9yZWxzLy5yZWxzUEsBAi0AFAAGAAgAAAAhAO6ePtjBAAAA2gAAAA8AAAAA&#10;AAAAAAAAAAAABwIAAGRycy9kb3ducmV2LnhtbFBLBQYAAAAAAwADALcAAAD1AgAAAAA=&#10;" adj="17818" fillcolor="#4f81bd" strokecolor="#385d8a" strokeweight="2pt">
                    <v:textbox>
                      <w:txbxContent>
                        <w:p w14:paraId="1F049D53" w14:textId="77777777" w:rsidR="009B7FDA" w:rsidRPr="006E7D60" w:rsidRDefault="009B7FDA" w:rsidP="006B3E15">
                          <w:pPr>
                            <w:jc w:val="center"/>
                            <w:rPr>
                              <w:rFonts w:ascii="Arial Narrow" w:hAnsi="Arial Narrow"/>
                              <w:color w:val="FFFFFF" w:themeColor="background1"/>
                              <w:sz w:val="20"/>
                              <w:szCs w:val="20"/>
                              <w:lang w:val="en-US"/>
                            </w:rPr>
                          </w:pPr>
                          <w:r w:rsidRPr="006E7D60">
                            <w:rPr>
                              <w:rFonts w:ascii="Arial Narrow" w:hAnsi="Arial Narrow"/>
                              <w:color w:val="FFFFFF" w:themeColor="background1"/>
                              <w:sz w:val="20"/>
                              <w:szCs w:val="20"/>
                              <w:lang w:val="en-US"/>
                            </w:rPr>
                            <w:t xml:space="preserve">Operate </w:t>
                          </w:r>
                        </w:p>
                      </w:txbxContent>
                    </v:textbox>
                  </v:shape>
                  <v:shape id="Arrow: Chevron 4" o:spid="_x0000_s1032" type="#_x0000_t55" style="position:absolute;left:30403;width:1196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aswgAAANoAAAAPAAAAZHJzL2Rvd25yZXYueG1sRI9PawIx&#10;FMTvBb9DeIXearbaP7IaRcSix7qWnp/J62bp5mVJou5++0Yo9DjMzG+Yxap3rbhQiI1nBU/jAgSx&#10;9qbhWsHn8f1xBiImZIOtZ1IwUITVcnS3wNL4Kx/oUqVaZAjHEhXYlLpSyqgtOYxj3xFn79sHhynL&#10;UEsT8JrhrpWToniVDhvOCxY72ljSP9XZKdjN9PbrowmnI00Hq1/eqnW3G5R6uO/XcxCJ+vQf/mvv&#10;jYJnuF3JN0AufwEAAP//AwBQSwECLQAUAAYACAAAACEA2+H2y+4AAACFAQAAEwAAAAAAAAAAAAAA&#10;AAAAAAAAW0NvbnRlbnRfVHlwZXNdLnhtbFBLAQItABQABgAIAAAAIQBa9CxbvwAAABUBAAALAAAA&#10;AAAAAAAAAAAAAB8BAABfcmVscy8ucmVsc1BLAQItABQABgAIAAAAIQBhd6aswgAAANoAAAAPAAAA&#10;AAAAAAAAAAAAAAcCAABkcnMvZG93bnJldi54bWxQSwUGAAAAAAMAAwC3AAAA9gIAAAAA&#10;" adj="17818" fillcolor="#4f81bd" strokecolor="#385d8a" strokeweight="2pt">
                    <v:textbox>
                      <w:txbxContent>
                        <w:p w14:paraId="0F142C8E" w14:textId="77777777" w:rsidR="009B7FDA" w:rsidRPr="006E7D60" w:rsidRDefault="009B7FDA" w:rsidP="006B3E15">
                          <w:pPr>
                            <w:jc w:val="center"/>
                            <w:rPr>
                              <w:rFonts w:ascii="Arial Narrow" w:hAnsi="Arial Narrow"/>
                              <w:sz w:val="20"/>
                              <w:szCs w:val="20"/>
                              <w:lang w:val="en-US"/>
                            </w:rPr>
                          </w:pPr>
                          <w:r w:rsidRPr="006E7D60">
                            <w:rPr>
                              <w:rFonts w:ascii="Arial Narrow" w:hAnsi="Arial Narrow"/>
                              <w:sz w:val="20"/>
                              <w:szCs w:val="20"/>
                              <w:lang w:val="en-US"/>
                            </w:rPr>
                            <w:t xml:space="preserve">Maintain </w:t>
                          </w:r>
                        </w:p>
                      </w:txbxContent>
                    </v:textbox>
                  </v:shape>
                  <v:shape id="Arrow: Chevron 5" o:spid="_x0000_s1033" type="#_x0000_t55" style="position:absolute;left:40767;width:1196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M3wQAAANoAAAAPAAAAZHJzL2Rvd25yZXYueG1sRI9BawIx&#10;FITvhf6H8Aq91WwtVlmNIkXRY7uWnp/J62bp5mVJou7+e1MQPA4z8w2zWPWuFWcKsfGs4HVUgCDW&#10;3jRcK/g+bF9mIGJCNth6JgUDRVgtHx8WWBp/4S86V6kWGcKxRAU2pa6UMmpLDuPId8TZ+/XBYcoy&#10;1NIEvGS4a+W4KN6lw4bzgsWOPizpv+rkFOxmevPz2YTjgd4GqyfTat3tBqWen/r1HESiPt3Dt/be&#10;KJjA/5V8A+TyCgAA//8DAFBLAQItABQABgAIAAAAIQDb4fbL7gAAAIUBAAATAAAAAAAAAAAAAAAA&#10;AAAAAABbQ29udGVudF9UeXBlc10ueG1sUEsBAi0AFAAGAAgAAAAhAFr0LFu/AAAAFQEAAAsAAAAA&#10;AAAAAAAAAAAAHwEAAF9yZWxzLy5yZWxzUEsBAi0AFAAGAAgAAAAhAA47AzfBAAAA2gAAAA8AAAAA&#10;AAAAAAAAAAAABwIAAGRycy9kb3ducmV2LnhtbFBLBQYAAAAAAwADALcAAAD1AgAAAAA=&#10;" adj="17818" fillcolor="#4f81bd" strokecolor="#385d8a" strokeweight="2pt">
                    <v:textbox>
                      <w:txbxContent>
                        <w:p w14:paraId="13FE0E4B" w14:textId="77777777" w:rsidR="009B7FDA" w:rsidRPr="006E7D60" w:rsidRDefault="009B7FDA" w:rsidP="006B3E15">
                          <w:pPr>
                            <w:jc w:val="center"/>
                            <w:rPr>
                              <w:rFonts w:ascii="Arial Narrow" w:hAnsi="Arial Narrow"/>
                              <w:color w:val="FFFFFF" w:themeColor="background1"/>
                              <w:sz w:val="20"/>
                              <w:szCs w:val="20"/>
                              <w:lang w:val="en-US"/>
                            </w:rPr>
                          </w:pPr>
                          <w:r w:rsidRPr="006E7D60">
                            <w:rPr>
                              <w:rFonts w:ascii="Arial Narrow" w:hAnsi="Arial Narrow"/>
                              <w:color w:val="FFFFFF" w:themeColor="background1"/>
                              <w:sz w:val="20"/>
                              <w:szCs w:val="20"/>
                              <w:lang w:val="en-US"/>
                            </w:rPr>
                            <w:t xml:space="preserve">Modify </w:t>
                          </w:r>
                        </w:p>
                      </w:txbxContent>
                    </v:textbox>
                  </v:shape>
                  <v:shape id="Arrow: Chevron 6" o:spid="_x0000_s1034" type="#_x0000_t55" style="position:absolute;left:51130;width:1196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1AwQAAANoAAAAPAAAAZHJzL2Rvd25yZXYueG1sRI9BawIx&#10;FITvBf9DeEJvNWtLVVajiLTYY7uK52fy3CxuXpYk1d1/3xQKPQ4z8w2z2vSuFTcKsfGsYDopQBBr&#10;bxquFRwP708LEDEhG2w9k4KBImzWo4cVlsbf+YtuVapFhnAsUYFNqSuljNqSwzjxHXH2Lj44TFmG&#10;WpqA9wx3rXwuipl02HBesNjRzpK+Vt9OwX6h306fTTgf6GWw+nVebbv9oNTjuN8uQSTq03/4r/1h&#10;FMzg90q+AXL9AwAA//8DAFBLAQItABQABgAIAAAAIQDb4fbL7gAAAIUBAAATAAAAAAAAAAAAAAAA&#10;AAAAAABbQ29udGVudF9UeXBlc10ueG1sUEsBAi0AFAAGAAgAAAAhAFr0LFu/AAAAFQEAAAsAAAAA&#10;AAAAAAAAAAAAHwEAAF9yZWxzLy5yZWxzUEsBAi0AFAAGAAgAAAAhAP7pnUDBAAAA2gAAAA8AAAAA&#10;AAAAAAAAAAAABwIAAGRycy9kb3ducmV2LnhtbFBLBQYAAAAAAwADALcAAAD1AgAAAAA=&#10;" adj="17818" fillcolor="#4f81bd" strokecolor="#385d8a" strokeweight="2pt">
                    <v:textbox>
                      <w:txbxContent>
                        <w:p w14:paraId="14770A65" w14:textId="77777777" w:rsidR="009B7FDA" w:rsidRDefault="009B7FDA" w:rsidP="006B3E15">
                          <w:pPr>
                            <w:jc w:val="center"/>
                            <w:rPr>
                              <w:color w:val="FFFFFF" w:themeColor="background1"/>
                              <w:sz w:val="20"/>
                              <w:szCs w:val="20"/>
                              <w:lang w:val="en-US"/>
                            </w:rPr>
                          </w:pPr>
                          <w:r w:rsidRPr="006E7D60">
                            <w:rPr>
                              <w:rFonts w:ascii="Arial Narrow" w:hAnsi="Arial Narrow"/>
                              <w:sz w:val="20"/>
                              <w:szCs w:val="20"/>
                              <w:lang w:val="en-US"/>
                            </w:rPr>
                            <w:t>Demolish</w:t>
                          </w:r>
                          <w:r>
                            <w:rPr>
                              <w:color w:val="FFFFFF" w:themeColor="background1"/>
                              <w:sz w:val="20"/>
                              <w:szCs w:val="20"/>
                              <w:lang w:val="en-US"/>
                            </w:rPr>
                            <w:t xml:space="preserve"> </w:t>
                          </w:r>
                          <w:r w:rsidRPr="006E7D60">
                            <w:rPr>
                              <w:rFonts w:ascii="Arial Narrow" w:hAnsi="Arial Narrow"/>
                              <w:sz w:val="20"/>
                              <w:szCs w:val="20"/>
                              <w:lang w:val="en-US"/>
                            </w:rPr>
                            <w:t>&amp;</w:t>
                          </w:r>
                          <w:r>
                            <w:rPr>
                              <w:color w:val="FFFFFF" w:themeColor="background1"/>
                              <w:sz w:val="20"/>
                              <w:szCs w:val="20"/>
                              <w:lang w:val="en-US"/>
                            </w:rPr>
                            <w:t xml:space="preserve"> </w:t>
                          </w:r>
                          <w:r w:rsidRPr="006E7D60">
                            <w:rPr>
                              <w:rFonts w:ascii="Arial Narrow" w:hAnsi="Arial Narrow"/>
                              <w:sz w:val="20"/>
                              <w:szCs w:val="20"/>
                              <w:lang w:val="en-US"/>
                            </w:rPr>
                            <w:t>Dispose</w:t>
                          </w:r>
                        </w:p>
                        <w:p w14:paraId="35D6928B" w14:textId="77777777" w:rsidR="009B7FDA" w:rsidRPr="005E37BE" w:rsidRDefault="009B7FDA" w:rsidP="006B3E15">
                          <w:pPr>
                            <w:jc w:val="center"/>
                            <w:rPr>
                              <w:color w:val="FFFFFF" w:themeColor="background1"/>
                              <w:sz w:val="20"/>
                              <w:szCs w:val="20"/>
                              <w:lang w:val="en-US"/>
                            </w:rPr>
                          </w:pPr>
                          <w:r>
                            <w:rPr>
                              <w:color w:val="FFFFFF" w:themeColor="background1"/>
                              <w:sz w:val="20"/>
                              <w:szCs w:val="20"/>
                              <w:lang w:val="en-US"/>
                            </w:rPr>
                            <w:t xml:space="preserve">Dispose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35" type="#_x0000_t87" style="position:absolute;left:29794;top:-24918;width:3537;height:629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CdKwQAAANoAAAAPAAAAZHJzL2Rvd25yZXYueG1sRE/Pa8Iw&#10;FL4L/g/hDXYZmjrYGNW0TNnGDiLYCeLt0Tzbbs1LSaJm/705CB4/vt+LMppenMn5zrKC2TQDQVxb&#10;3XGjYPfzOXkD4QOyxt4yKfgnD2UxHi0w1/bCWzpXoREphH2OCtoQhlxKX7dk0E/tQJy4o3UGQ4Ku&#10;kdrhJYWbXj5n2as02HFqaHGgVUv1X3UyCtZuGU3kTb2n5e+q+jq9mI+ng1KPD/F9DiJQDHfxzf2t&#10;FaSt6Uq6AbK4AgAA//8DAFBLAQItABQABgAIAAAAIQDb4fbL7gAAAIUBAAATAAAAAAAAAAAAAAAA&#10;AAAAAABbQ29udGVudF9UeXBlc10ueG1sUEsBAi0AFAAGAAgAAAAhAFr0LFu/AAAAFQEAAAsAAAAA&#10;AAAAAAAAAAAAHwEAAF9yZWxzLy5yZWxzUEsBAi0AFAAGAAgAAAAhAIjkJ0rBAAAA2gAAAA8AAAAA&#10;AAAAAAAAAAAABwIAAGRycy9kb3ducmV2LnhtbFBLBQYAAAAAAwADALcAAAD1AgAAAAA=&#10;" adj="303,10651" strokecolor="#4a7ebb"/>
                </v:group>
                <v:shape id="Text Box 9" o:spid="_x0000_s1036" type="#_x0000_t202" style="position:absolute;left:914;top:8458;width:60026;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03C0ADC6" w14:textId="00C7A4BD" w:rsidR="009B7FDA" w:rsidRPr="00BE1DBD" w:rsidRDefault="009B7FDA" w:rsidP="006B3E15">
                        <w:pPr>
                          <w:jc w:val="center"/>
                          <w:rPr>
                            <w:rFonts w:ascii="Arial Narrow" w:hAnsi="Arial Narrow"/>
                            <w:i/>
                            <w:color w:val="548DD4" w:themeColor="text2" w:themeTint="99"/>
                            <w:sz w:val="20"/>
                            <w:szCs w:val="20"/>
                            <w:lang w:val="en-US"/>
                          </w:rPr>
                        </w:pPr>
                        <w:r w:rsidRPr="00BE1DBD">
                          <w:rPr>
                            <w:rFonts w:ascii="Arial Narrow" w:hAnsi="Arial Narrow"/>
                            <w:i/>
                            <w:color w:val="548DD4" w:themeColor="text2" w:themeTint="99"/>
                            <w:sz w:val="20"/>
                            <w:szCs w:val="20"/>
                            <w:lang w:val="en-US"/>
                          </w:rPr>
                          <w:t xml:space="preserve">Identity future hazards in the design phase.  </w:t>
                        </w:r>
                        <w:r w:rsidRPr="00BE1DBD">
                          <w:rPr>
                            <w:rFonts w:ascii="Arial Narrow" w:hAnsi="Arial Narrow"/>
                            <w:i/>
                            <w:color w:val="548DD4" w:themeColor="text2" w:themeTint="99"/>
                            <w:sz w:val="20"/>
                            <w:szCs w:val="20"/>
                            <w:lang w:val="en-US"/>
                          </w:rPr>
                          <w:br/>
                          <w:t>Need to ‘Design out’ the hazard or agree how the risks can be controlled adequately in the future</w:t>
                        </w:r>
                        <w:r w:rsidR="0009783F">
                          <w:rPr>
                            <w:rFonts w:ascii="Arial Narrow" w:hAnsi="Arial Narrow"/>
                            <w:i/>
                            <w:color w:val="548DD4" w:themeColor="text2" w:themeTint="99"/>
                            <w:sz w:val="20"/>
                            <w:szCs w:val="20"/>
                            <w:lang w:val="en-US"/>
                          </w:rPr>
                          <w:t>, and by whom</w:t>
                        </w:r>
                      </w:p>
                    </w:txbxContent>
                  </v:textbox>
                </v:shape>
              </v:group>
            </w:pict>
          </mc:Fallback>
        </mc:AlternateContent>
      </w:r>
      <w:r w:rsidR="002C132A" w:rsidRPr="00A6762B">
        <w:rPr>
          <w:noProof/>
          <w:lang w:eastAsia="en-AU"/>
        </w:rPr>
        <mc:AlternateContent>
          <mc:Choice Requires="wps">
            <w:drawing>
              <wp:anchor distT="0" distB="0" distL="114300" distR="114300" simplePos="0" relativeHeight="251685888" behindDoc="0" locked="0" layoutInCell="1" allowOverlap="1" wp14:anchorId="7F8F964B" wp14:editId="1B3CA74B">
                <wp:simplePos x="0" y="0"/>
                <wp:positionH relativeFrom="column">
                  <wp:posOffset>250190</wp:posOffset>
                </wp:positionH>
                <wp:positionV relativeFrom="paragraph">
                  <wp:posOffset>1834515</wp:posOffset>
                </wp:positionV>
                <wp:extent cx="1615440" cy="624840"/>
                <wp:effectExtent l="0" t="0" r="22860" b="22860"/>
                <wp:wrapNone/>
                <wp:docPr id="14" name="Flowchart: Process 14"/>
                <wp:cNvGraphicFramePr/>
                <a:graphic xmlns:a="http://schemas.openxmlformats.org/drawingml/2006/main">
                  <a:graphicData uri="http://schemas.microsoft.com/office/word/2010/wordprocessingShape">
                    <wps:wsp>
                      <wps:cNvSpPr/>
                      <wps:spPr>
                        <a:xfrm>
                          <a:off x="0" y="0"/>
                          <a:ext cx="1615440" cy="624840"/>
                        </a:xfrm>
                        <a:prstGeom prst="flowChartProcess">
                          <a:avLst/>
                        </a:prstGeom>
                        <a:solidFill>
                          <a:schemeClr val="bg1"/>
                        </a:solidFill>
                        <a:ln w="25400" cap="flat" cmpd="sng" algn="ctr">
                          <a:solidFill>
                            <a:schemeClr val="tx1">
                              <a:lumMod val="50000"/>
                              <a:lumOff val="50000"/>
                            </a:schemeClr>
                          </a:solidFill>
                          <a:prstDash val="solid"/>
                        </a:ln>
                        <a:effectLst/>
                      </wps:spPr>
                      <wps:txbx>
                        <w:txbxContent>
                          <w:p w14:paraId="67AD6636" w14:textId="536E6B0B" w:rsidR="009B7FDA" w:rsidRPr="00A1369D" w:rsidRDefault="009B7FDA" w:rsidP="003D1264">
                            <w:pPr>
                              <w:jc w:val="center"/>
                              <w:rPr>
                                <w:lang w:val="en-US"/>
                              </w:rPr>
                            </w:pPr>
                            <w:r>
                              <w:rPr>
                                <w:lang w:val="en-US"/>
                              </w:rPr>
                              <w:t xml:space="preserve">1. Determine requirements &amp; </w:t>
                            </w:r>
                            <w:r w:rsidR="0006067A">
                              <w:rPr>
                                <w:lang w:val="en-US"/>
                              </w:rPr>
                              <w:t xml:space="preserve">the </w:t>
                            </w:r>
                            <w:r>
                              <w:rPr>
                                <w:lang w:val="en-US"/>
                              </w:rPr>
                              <w:t>risk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F964B" id="_x0000_t109" coordsize="21600,21600" o:spt="109" path="m,l,21600r21600,l21600,xe">
                <v:stroke joinstyle="miter"/>
                <v:path gradientshapeok="t" o:connecttype="rect"/>
              </v:shapetype>
              <v:shape id="Flowchart: Process 14" o:spid="_x0000_s1037" type="#_x0000_t109" style="position:absolute;margin-left:19.7pt;margin-top:144.45pt;width:127.2pt;height:49.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kMjQIAAD0FAAAOAAAAZHJzL2Uyb0RvYy54bWysVMFu2zAMvQ/YPwi6r46DpOuMOkWQIsOA&#10;rg2QDj0zshwbkERNUmJ3Xz9KdpO222lYDg4pUnzkI6nrm14rdpTOt2hKnl9MOJNGYNWafcl/PK4/&#10;XXHmA5gKFBpZ8mfp+c3i44frzhZyig2qSjpGQYwvOlvyJgRbZJkXjdTgL9BKQ8YanYZAqttnlYOO&#10;omuVTSeTy6xDV1mHQnpPp7eDkS9S/LqWIjzUtZeBqZJTbiF9Xfru4jdbXEOxd2CbVoxpwD9koaE1&#10;BHoKdQsB2MG1f4TSrXDosQ4XAnWGdd0KmWqgavLJu2q2DViZaiFyvD3R5P9fWHF/3DjWVtS7GWcG&#10;NPVorbATDbhQsM3ALCMjMdVZX9CFrd24UfMkxrL72un4TwWxPrH7fGJX9oEJOswv8/lsRk0QZLuc&#10;zq5IpjDZ+bZ1PnyVqFkUSl5THquYx5hFIhiOdz4M117cI7BH1VbrVqmkxOmRK+XYEajvu30+Ar3x&#10;UoZ1JZ/OZ5OYE9Dw1QoCidoSHd7sOQO1p6kWwSXoN7fThJ4xQp8nH3XQ37EacOcT+kVkKOiY5vDd&#10;MVV+ipJ4eAMQq7sF3wyXkmmsQpkYUqbpHsmInRl6EaXQ7/qhpwk+Hu2weqZGOxw2wFuxbgngDnzY&#10;gKORJw5ojcMDfSLvJcdR4qxB9+tv59GfJpGsnHW0QkTazwM4yZn6ZmhGv+Sp3SEps/nnKWG415bd&#10;a4s56BVSt3J6MKxIYvQP6kWsHeon2vZlRCUTGEHYQ3tGZRWG1ab3QsjlMrnRnlkId2ZrRQweqYvU&#10;PvZP4Ow4aYFm9B5f1g2Kd0M2+MabBpeHgHWbJvDMK3UvKrSjqY/jexIfgdd68jq/eovfAAAA//8D&#10;AFBLAwQUAAYACAAAACEAyL3xq98AAAAKAQAADwAAAGRycy9kb3ducmV2LnhtbEyPy07DMBBF90j8&#10;gzVI7KhDAsUJcSoE6gJ2hNJuJ7HzELEdYjdN/55hBcvRPbpzbr5ZzMBmPfneWQm3qwiYtrVTvW0l&#10;7D62NwKYD2gVDs5qCWftYVNcXuSYKXey73ouQ8uoxPoMJXQhjBnnvu60Qb9yo7aUNW4yGOicWq4m&#10;PFG5GXgcRWtusLf0ocNRP3e6/iqPRkJVNi/m9dxEYv7s97v7wxtuv9dSXl8tT4/Agl7CHwy/+qQO&#10;BTlV7miVZ4OEJL0jUkIsRAqMgDhNaEtFiXhIgBc5/z+h+AEAAP//AwBQSwECLQAUAAYACAAAACEA&#10;toM4kv4AAADhAQAAEwAAAAAAAAAAAAAAAAAAAAAAW0NvbnRlbnRfVHlwZXNdLnhtbFBLAQItABQA&#10;BgAIAAAAIQA4/SH/1gAAAJQBAAALAAAAAAAAAAAAAAAAAC8BAABfcmVscy8ucmVsc1BLAQItABQA&#10;BgAIAAAAIQDdrKkMjQIAAD0FAAAOAAAAAAAAAAAAAAAAAC4CAABkcnMvZTJvRG9jLnhtbFBLAQIt&#10;ABQABgAIAAAAIQDIvfGr3wAAAAoBAAAPAAAAAAAAAAAAAAAAAOcEAABkcnMvZG93bnJldi54bWxQ&#10;SwUGAAAAAAQABADzAAAA8wUAAAAA&#10;" fillcolor="white [3212]" strokecolor="gray [1629]" strokeweight="2pt">
                <v:textbox>
                  <w:txbxContent>
                    <w:p w14:paraId="67AD6636" w14:textId="536E6B0B" w:rsidR="009B7FDA" w:rsidRPr="00A1369D" w:rsidRDefault="009B7FDA" w:rsidP="003D1264">
                      <w:pPr>
                        <w:jc w:val="center"/>
                        <w:rPr>
                          <w:lang w:val="en-US"/>
                        </w:rPr>
                      </w:pPr>
                      <w:r>
                        <w:rPr>
                          <w:lang w:val="en-US"/>
                        </w:rPr>
                        <w:t xml:space="preserve">1. Determine requirements &amp; </w:t>
                      </w:r>
                      <w:r w:rsidR="0006067A">
                        <w:rPr>
                          <w:lang w:val="en-US"/>
                        </w:rPr>
                        <w:t xml:space="preserve">the </w:t>
                      </w:r>
                      <w:r>
                        <w:rPr>
                          <w:lang w:val="en-US"/>
                        </w:rPr>
                        <w:t>risk context</w:t>
                      </w:r>
                    </w:p>
                  </w:txbxContent>
                </v:textbox>
              </v:shape>
            </w:pict>
          </mc:Fallback>
        </mc:AlternateContent>
      </w:r>
      <w:r w:rsidR="00DB12B9" w:rsidRPr="00A6762B">
        <w:rPr>
          <w:noProof/>
          <w:lang w:eastAsia="en-AU"/>
        </w:rPr>
        <mc:AlternateContent>
          <mc:Choice Requires="wps">
            <w:drawing>
              <wp:anchor distT="0" distB="0" distL="114300" distR="114300" simplePos="0" relativeHeight="251687936" behindDoc="0" locked="0" layoutInCell="1" allowOverlap="1" wp14:anchorId="1725BB9B" wp14:editId="00EAB62D">
                <wp:simplePos x="0" y="0"/>
                <wp:positionH relativeFrom="column">
                  <wp:posOffset>275590</wp:posOffset>
                </wp:positionH>
                <wp:positionV relativeFrom="paragraph">
                  <wp:posOffset>4420235</wp:posOffset>
                </wp:positionV>
                <wp:extent cx="1615440" cy="701040"/>
                <wp:effectExtent l="0" t="0" r="22860" b="22860"/>
                <wp:wrapNone/>
                <wp:docPr id="16" name="Flowchart: Process 16"/>
                <wp:cNvGraphicFramePr/>
                <a:graphic xmlns:a="http://schemas.openxmlformats.org/drawingml/2006/main">
                  <a:graphicData uri="http://schemas.microsoft.com/office/word/2010/wordprocessingShape">
                    <wps:wsp>
                      <wps:cNvSpPr/>
                      <wps:spPr>
                        <a:xfrm>
                          <a:off x="0" y="0"/>
                          <a:ext cx="1615440" cy="701040"/>
                        </a:xfrm>
                        <a:prstGeom prst="flowChartProcess">
                          <a:avLst/>
                        </a:prstGeom>
                        <a:solidFill>
                          <a:schemeClr val="bg1"/>
                        </a:solidFill>
                        <a:ln w="25400" cap="flat" cmpd="sng" algn="ctr">
                          <a:solidFill>
                            <a:schemeClr val="tx1">
                              <a:lumMod val="50000"/>
                              <a:lumOff val="50000"/>
                            </a:schemeClr>
                          </a:solidFill>
                          <a:prstDash val="solid"/>
                        </a:ln>
                        <a:effectLst/>
                      </wps:spPr>
                      <wps:txbx>
                        <w:txbxContent>
                          <w:p w14:paraId="44B8355D" w14:textId="140928F1" w:rsidR="009B7FDA" w:rsidRPr="00A1369D" w:rsidRDefault="009B7FDA" w:rsidP="00CE1C9C">
                            <w:pPr>
                              <w:jc w:val="center"/>
                              <w:rPr>
                                <w:lang w:val="en-US"/>
                              </w:rPr>
                            </w:pPr>
                            <w:r>
                              <w:rPr>
                                <w:lang w:val="en-US"/>
                              </w:rPr>
                              <w:t>4. A</w:t>
                            </w:r>
                            <w:r w:rsidRPr="00A1369D">
                              <w:rPr>
                                <w:lang w:val="en-US"/>
                              </w:rPr>
                              <w:t>djust the design</w:t>
                            </w:r>
                            <w:r>
                              <w:rPr>
                                <w:lang w:val="en-US"/>
                              </w:rPr>
                              <w:t>, compare options, assess the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25BB9B" id="Flowchart: Process 16" o:spid="_x0000_s1038" type="#_x0000_t109" style="position:absolute;margin-left:21.7pt;margin-top:348.05pt;width:127.2pt;height:55.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A3jAIAAD0FAAAOAAAAZHJzL2Uyb0RvYy54bWysVE1v2zAMvQ/YfxB0Xx0HSbsZdYogRYYB&#10;XRsgHXpmZDk2IImapMTufv0o2U3abqdhOTikSPHjPVLXN71W7Cidb9GUPL+YcCaNwKo1+5L/eFx/&#10;+syZD2AqUGhkyZ+l5zeLjx+uO1vIKTaoKukYBTG+6GzJmxBskWVeNFKDv0ArDRlrdBoCqW6fVQ46&#10;iq5VNp1MLrMOXWUdCuk9nd4ORr5I8etaivBQ114GpkpOtYX0dem7i99scQ3F3oFtWjGWAf9QhYbW&#10;UNJTqFsIwA6u/SOUboVDj3W4EKgzrOtWyNQDdZNP3nWzbcDK1AuB4+0JJv//wor748axtiLuLjkz&#10;oImjtcJONOBCwTYDsoyMhFRnfUEXtnbjRs2TGNvua6fjPzXE+oTu8wld2Qcm6DC/zOezGZEgyHZF&#10;3ZJMYbLzbet8+CpRsyiUvKY6VrGOsYoEMBzvfBiuvbjHxB5VW61bpZISp0eulGNHIN53+3xM9MZL&#10;GdaVfDqfTWJNQMNXKwgkaktweLPnDNSeploEl1K/uZ0m9Jwj9HnyUQf9Hash73xCv5gZCjqmOXx3&#10;TJ2foiQc3iSI3d2Cb4ZLyTR2oUwMKdN0j2BEZgYuohT6XT9wmhqPRzusnoloh8MGeCvWLSW4Ax82&#10;4GjkCQNa4/BAn4h7yXGUOGvQ/frbefSnSSQrZx2tEIH28wBOcqa+GZrRL3miOyRlNr+aUg732rJ7&#10;bTEHvUJiK6cHw4okRv+gXsTaoX6ibV/GrGQCIyj3QM+orMKw2vReCLlcJjfaMwvhzmytiMEjdBHa&#10;x/4JnB0nLdCM3uPLukHxbsgG33jT4PIQsG7TBJ5xJfaiQjuaeBzfk/gIvNaT1/nVW/wGAAD//wMA&#10;UEsDBBQABgAIAAAAIQBetT9Q4AAAAAoBAAAPAAAAZHJzL2Rvd25yZXYueG1sTI/LTsMwEEX3SPyD&#10;NUjsqN3SmjTEqRCoC9gRCmydePIQ8TjEbpr+PWYFy9Ec3XtutpttzyYcfedIwXIhgCFVznTUKDi8&#10;7W8SYD5oMrp3hArO6GGXX15kOjXuRK84FaFhMYR8qhW0IQwp575q0Wq/cANS/NVutDrEc2y4GfUp&#10;htuer4SQ3OqOYkOrB3xssfoqjlZBWdRP9vlci2R67z4Om88Xvf+WSl1fzQ/3wALO4Q+GX/2oDnl0&#10;Kt2RjGe9gvXtOpIK5FYugUVgtb2LW0oFiZAb4HnG/0/IfwAAAP//AwBQSwECLQAUAAYACAAAACEA&#10;toM4kv4AAADhAQAAEwAAAAAAAAAAAAAAAAAAAAAAW0NvbnRlbnRfVHlwZXNdLnhtbFBLAQItABQA&#10;BgAIAAAAIQA4/SH/1gAAAJQBAAALAAAAAAAAAAAAAAAAAC8BAABfcmVscy8ucmVsc1BLAQItABQA&#10;BgAIAAAAIQCbG1A3jAIAAD0FAAAOAAAAAAAAAAAAAAAAAC4CAABkcnMvZTJvRG9jLnhtbFBLAQIt&#10;ABQABgAIAAAAIQBetT9Q4AAAAAoBAAAPAAAAAAAAAAAAAAAAAOYEAABkcnMvZG93bnJldi54bWxQ&#10;SwUGAAAAAAQABADzAAAA8wUAAAAA&#10;" fillcolor="white [3212]" strokecolor="gray [1629]" strokeweight="2pt">
                <v:textbox>
                  <w:txbxContent>
                    <w:p w14:paraId="44B8355D" w14:textId="140928F1" w:rsidR="009B7FDA" w:rsidRPr="00A1369D" w:rsidRDefault="009B7FDA" w:rsidP="00CE1C9C">
                      <w:pPr>
                        <w:jc w:val="center"/>
                        <w:rPr>
                          <w:lang w:val="en-US"/>
                        </w:rPr>
                      </w:pPr>
                      <w:r>
                        <w:rPr>
                          <w:lang w:val="en-US"/>
                        </w:rPr>
                        <w:t>4. A</w:t>
                      </w:r>
                      <w:r w:rsidRPr="00A1369D">
                        <w:rPr>
                          <w:lang w:val="en-US"/>
                        </w:rPr>
                        <w:t>djust the design</w:t>
                      </w:r>
                      <w:r>
                        <w:rPr>
                          <w:lang w:val="en-US"/>
                        </w:rPr>
                        <w:t>, compare options, assess the risks.</w:t>
                      </w:r>
                    </w:p>
                  </w:txbxContent>
                </v:textbox>
              </v:shape>
            </w:pict>
          </mc:Fallback>
        </mc:AlternateContent>
      </w:r>
      <w:r w:rsidR="00DB12B9" w:rsidRPr="00A6762B">
        <w:rPr>
          <w:noProof/>
          <w:lang w:eastAsia="en-AU"/>
        </w:rPr>
        <mc:AlternateContent>
          <mc:Choice Requires="wps">
            <w:drawing>
              <wp:anchor distT="0" distB="0" distL="114300" distR="114300" simplePos="0" relativeHeight="251686912" behindDoc="0" locked="0" layoutInCell="1" allowOverlap="1" wp14:anchorId="11FDD6EB" wp14:editId="475B8C3A">
                <wp:simplePos x="0" y="0"/>
                <wp:positionH relativeFrom="column">
                  <wp:posOffset>232410</wp:posOffset>
                </wp:positionH>
                <wp:positionV relativeFrom="paragraph">
                  <wp:posOffset>3554095</wp:posOffset>
                </wp:positionV>
                <wp:extent cx="1615440" cy="662940"/>
                <wp:effectExtent l="0" t="0" r="22860" b="22860"/>
                <wp:wrapNone/>
                <wp:docPr id="15" name="Flowchart: Process 15"/>
                <wp:cNvGraphicFramePr/>
                <a:graphic xmlns:a="http://schemas.openxmlformats.org/drawingml/2006/main">
                  <a:graphicData uri="http://schemas.microsoft.com/office/word/2010/wordprocessingShape">
                    <wps:wsp>
                      <wps:cNvSpPr/>
                      <wps:spPr>
                        <a:xfrm>
                          <a:off x="0" y="0"/>
                          <a:ext cx="1615440" cy="662940"/>
                        </a:xfrm>
                        <a:prstGeom prst="flowChartProcess">
                          <a:avLst/>
                        </a:prstGeom>
                        <a:solidFill>
                          <a:schemeClr val="bg1"/>
                        </a:solidFill>
                        <a:ln w="25400" cap="flat" cmpd="sng" algn="ctr">
                          <a:solidFill>
                            <a:schemeClr val="tx1">
                              <a:lumMod val="50000"/>
                              <a:lumOff val="50000"/>
                            </a:schemeClr>
                          </a:solidFill>
                          <a:prstDash val="solid"/>
                        </a:ln>
                        <a:effectLst/>
                      </wps:spPr>
                      <wps:txbx>
                        <w:txbxContent>
                          <w:p w14:paraId="5B5678CB" w14:textId="34B6BB29" w:rsidR="009B7FDA" w:rsidRPr="00A1369D" w:rsidRDefault="009B7FDA" w:rsidP="003D1264">
                            <w:pPr>
                              <w:jc w:val="center"/>
                              <w:rPr>
                                <w:lang w:val="en-US"/>
                              </w:rPr>
                            </w:pPr>
                            <w:r>
                              <w:rPr>
                                <w:lang w:val="en-US"/>
                              </w:rPr>
                              <w:t>3. Develop the c</w:t>
                            </w:r>
                            <w:r w:rsidRPr="00A1369D">
                              <w:rPr>
                                <w:lang w:val="en-US"/>
                              </w:rPr>
                              <w:t>oncept design</w:t>
                            </w:r>
                            <w:r>
                              <w:rPr>
                                <w:lang w:val="en-US"/>
                              </w:rPr>
                              <w:t>, consult to identify 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FDD6EB" id="Flowchart: Process 15" o:spid="_x0000_s1039" type="#_x0000_t109" style="position:absolute;margin-left:18.3pt;margin-top:279.85pt;width:127.2pt;height:52.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FmjAIAAD0FAAAOAAAAZHJzL2Uyb0RvYy54bWysVM1u2zAMvg/YOwi6r46DJFuNOkWQIsOA&#10;rg3QDj0zshwbkERNUmJ3Tz9KdpO222mYDzIp/n8kdXXda8WO0vkWTcnziwln0gisWrMv+Y/Hzacv&#10;nPkApgKFRpb8WXp+vfz44aqzhZxig6qSjpET44vOlrwJwRZZ5kUjNfgLtNKQsEanIRDr9lnloCPv&#10;WmXTyWSRdegq61BI7+n2ZhDyZfJf11KE+7r2MjBVcsotpNOlcxfPbHkFxd6BbVoxpgH/kIWG1lDQ&#10;k6sbCMAOrv3DlW6FQ491uBCoM6zrVshUA1WTT95V89CAlakWAsfbE0z+/7kVd8etY21FvZtzZkBT&#10;jzYKO9GACwXbDsgyEhJSnfUFGTzYrRs5T2Qsu6+djn8qiPUJ3ecTurIPTNBlvsjnsxk1QZBssZhe&#10;Ek1usrO1dT58lahZJEpeUx7rmMeYRQIYjrc+DGYv6jGwR9VWm1apxMTpkWvl2BGo77t9PgZ6o6UM&#10;60o+nc8mMSeg4asVBCK1JTi82XMGak9TLYJLod9Ypwk9xwh9nnTUQX/Haog7n9AXI0NB1zSH766p&#10;8pOXhMObALG6G/DNYJREYxXKRJcyTfcIRuzM0ItIhX7XDz2dRpN4tcPqmRrtcNgAb8WmpQC34MMW&#10;HI08YUBrHO7piLiXHEeKswbdr7/dR32aRJJy1tEKEWg/D+AkZ+qboRm9zFO7Q2Jm889TiuFeS3av&#10;Jeag10jdyunBsCKRUT+oF7J2qJ9o21cxKonACIo9tGdk1mFYbXovhFytkhrtmYVwax6siM4jdBHa&#10;x/4JnB0nLdCM3uHLukHxbsgG3WhpcHUIWLdpAs+4UvciQzua+ji+J/EReM0nrfOrt/wNAAD//wMA&#10;UEsDBBQABgAIAAAAIQAZqHtN4AAAAAoBAAAPAAAAZHJzL2Rvd25yZXYueG1sTI/LTsMwEEX3SPyD&#10;NUjsqJNCTBviVAjUBewa2rJ1Yuch4nGI3TT9e4YVLEdzdO+52Wa2PZvM6DuHEuJFBMxg5XSHjYT9&#10;x/ZuBcwHhVr1Do2Ei/Gwya+vMpVqd8admYrQMApBnyoJbQhDyrmvWmOVX7jBIP1qN1oV6Bwbrkd1&#10;pnDb82UUCW5Vh9TQqsG8tKb6Kk5WQlnUr/btUker6dAd98nnu9p+Cylvb+bnJ2DBzOEPhl99Uoec&#10;nEp3Qu1ZL+FeCCIlJMn6ERgBy3VM40oJQjzEwPOM/5+Q/wAAAP//AwBQSwECLQAUAAYACAAAACEA&#10;toM4kv4AAADhAQAAEwAAAAAAAAAAAAAAAAAAAAAAW0NvbnRlbnRfVHlwZXNdLnhtbFBLAQItABQA&#10;BgAIAAAAIQA4/SH/1gAAAJQBAAALAAAAAAAAAAAAAAAAAC8BAABfcmVscy8ucmVsc1BLAQItABQA&#10;BgAIAAAAIQDrF1FmjAIAAD0FAAAOAAAAAAAAAAAAAAAAAC4CAABkcnMvZTJvRG9jLnhtbFBLAQIt&#10;ABQABgAIAAAAIQAZqHtN4AAAAAoBAAAPAAAAAAAAAAAAAAAAAOYEAABkcnMvZG93bnJldi54bWxQ&#10;SwUGAAAAAAQABADzAAAA8wUAAAAA&#10;" fillcolor="white [3212]" strokecolor="gray [1629]" strokeweight="2pt">
                <v:textbox>
                  <w:txbxContent>
                    <w:p w14:paraId="5B5678CB" w14:textId="34B6BB29" w:rsidR="009B7FDA" w:rsidRPr="00A1369D" w:rsidRDefault="009B7FDA" w:rsidP="003D1264">
                      <w:pPr>
                        <w:jc w:val="center"/>
                        <w:rPr>
                          <w:lang w:val="en-US"/>
                        </w:rPr>
                      </w:pPr>
                      <w:r>
                        <w:rPr>
                          <w:lang w:val="en-US"/>
                        </w:rPr>
                        <w:t>3. Develop the c</w:t>
                      </w:r>
                      <w:r w:rsidRPr="00A1369D">
                        <w:rPr>
                          <w:lang w:val="en-US"/>
                        </w:rPr>
                        <w:t>oncept design</w:t>
                      </w:r>
                      <w:r>
                        <w:rPr>
                          <w:lang w:val="en-US"/>
                        </w:rPr>
                        <w:t>, consult to identify hazards</w:t>
                      </w:r>
                    </w:p>
                  </w:txbxContent>
                </v:textbox>
              </v:shape>
            </w:pict>
          </mc:Fallback>
        </mc:AlternateContent>
      </w:r>
      <w:r w:rsidR="005617C7" w:rsidRPr="00A6762B">
        <w:rPr>
          <w:noProof/>
          <w:lang w:eastAsia="en-AU"/>
        </w:rPr>
        <mc:AlternateContent>
          <mc:Choice Requires="wps">
            <w:drawing>
              <wp:anchor distT="0" distB="0" distL="114300" distR="114300" simplePos="0" relativeHeight="251684864" behindDoc="0" locked="0" layoutInCell="1" allowOverlap="1" wp14:anchorId="0162585E" wp14:editId="783AAF5F">
                <wp:simplePos x="0" y="0"/>
                <wp:positionH relativeFrom="column">
                  <wp:posOffset>229332</wp:posOffset>
                </wp:positionH>
                <wp:positionV relativeFrom="paragraph">
                  <wp:posOffset>2704465</wp:posOffset>
                </wp:positionV>
                <wp:extent cx="1615440" cy="463062"/>
                <wp:effectExtent l="0" t="0" r="22860" b="13335"/>
                <wp:wrapNone/>
                <wp:docPr id="13" name="Flowchart: Process 13"/>
                <wp:cNvGraphicFramePr/>
                <a:graphic xmlns:a="http://schemas.openxmlformats.org/drawingml/2006/main">
                  <a:graphicData uri="http://schemas.microsoft.com/office/word/2010/wordprocessingShape">
                    <wps:wsp>
                      <wps:cNvSpPr/>
                      <wps:spPr>
                        <a:xfrm>
                          <a:off x="0" y="0"/>
                          <a:ext cx="1615440" cy="463062"/>
                        </a:xfrm>
                        <a:prstGeom prst="flowChartProcess">
                          <a:avLst/>
                        </a:prstGeom>
                        <a:solidFill>
                          <a:schemeClr val="bg1"/>
                        </a:solidFill>
                        <a:ln w="25400" cap="flat" cmpd="sng" algn="ctr">
                          <a:solidFill>
                            <a:schemeClr val="tx1">
                              <a:lumMod val="50000"/>
                              <a:lumOff val="50000"/>
                            </a:schemeClr>
                          </a:solidFill>
                          <a:prstDash val="solid"/>
                        </a:ln>
                        <a:effectLst/>
                      </wps:spPr>
                      <wps:txbx>
                        <w:txbxContent>
                          <w:p w14:paraId="2E533F3F" w14:textId="73EBF56F" w:rsidR="009B7FDA" w:rsidRPr="00A1369D" w:rsidRDefault="009B7FDA" w:rsidP="00A1369D">
                            <w:pPr>
                              <w:jc w:val="center"/>
                              <w:rPr>
                                <w:lang w:val="en-US"/>
                              </w:rPr>
                            </w:pPr>
                            <w:r>
                              <w:rPr>
                                <w:lang w:val="en-US"/>
                              </w:rPr>
                              <w:t xml:space="preserve">2. </w:t>
                            </w:r>
                            <w:r w:rsidRPr="00A1369D">
                              <w:rPr>
                                <w:lang w:val="en-US"/>
                              </w:rPr>
                              <w:t xml:space="preserve">Select the </w:t>
                            </w:r>
                            <w:r w:rsidRPr="00A1369D">
                              <w:rPr>
                                <w:rFonts w:ascii="Arial Narrow" w:hAnsi="Arial Narrow"/>
                                <w:sz w:val="20"/>
                                <w:szCs w:val="20"/>
                                <w:lang w:val="en-US"/>
                              </w:rPr>
                              <w:t>designer</w:t>
                            </w:r>
                            <w:r>
                              <w:rPr>
                                <w:rFonts w:ascii="Arial Narrow" w:hAnsi="Arial Narrow"/>
                                <w:sz w:val="20"/>
                                <w:szCs w:val="20"/>
                                <w:lang w:val="en-US"/>
                              </w:rPr>
                              <w:t xml:space="preserve"> and </w:t>
                            </w:r>
                            <w:r w:rsidR="00F91D48">
                              <w:rPr>
                                <w:rFonts w:ascii="Arial Narrow" w:hAnsi="Arial Narrow"/>
                                <w:sz w:val="20"/>
                                <w:szCs w:val="20"/>
                                <w:lang w:val="en-US"/>
                              </w:rPr>
                              <w:t xml:space="preserve">align </w:t>
                            </w:r>
                            <w:r>
                              <w:rPr>
                                <w:rFonts w:ascii="Arial Narrow" w:hAnsi="Arial Narrow"/>
                                <w:sz w:val="20"/>
                                <w:szCs w:val="20"/>
                                <w:lang w:val="en-US"/>
                              </w:rPr>
                              <w:t>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62585E" id="Flowchart: Process 13" o:spid="_x0000_s1040" type="#_x0000_t109" style="position:absolute;margin-left:18.05pt;margin-top:212.95pt;width:127.2pt;height:36.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9jgIAAD0FAAAOAAAAZHJzL2Uyb0RvYy54bWysVEtv2zAMvg/YfxB0X22nSdYZdYogRYYB&#10;XRugHXpmZCk2oNckJXb360fJTtJ2Ow3LwSFFio/vI3V90ytJDtz51uiKFhc5JVwzU7d6V9EfT+tP&#10;V5T4ALoGaTSv6Av39Gbx8cN1Z0s+MY2RNXcEg2hfdraiTQi2zDLPGq7AXxjLNRqFcQoCqm6X1Q46&#10;jK5kNsnzedYZV1tnGPceT28HI12k+EJwFh6E8DwQWVGsLaSvS99t/GaLayh3DmzTsrEM+IcqFLQa&#10;k55C3UIAsnftH6FUy5zxRoQLZlRmhGgZTz1gN0X+rpvHBixPvSA43p5g8v8vLLs/bBxpa+TukhIN&#10;CjlaS9OxBlwoyWZAlqARkeqsL/HCo924UfMoxrZ74VT8x4ZIn9B9OaHL+0AYHhbzYjadIgkMbdP5&#10;ZT6fxKDZ+bZ1PnzlRpEoVFRgHatYx1hFAhgOdz4M147uMbE3sq3XrZRJidPDV9KRAyDv210xJnrj&#10;JTXpKjqZTfNYE+DwCQkBRWURDq93lIDc4VSz4FLqN7fThJ5zhL5IPnKvvpt6yDvL8RczQ4nHOIfv&#10;jrHzU5SEw5sEsbtb8M1wKZnGLqSOIXma7hGMyMzARZRCv+2PnI5EbU39gkQ7M2yAt2zdYoI78GED&#10;DkceMcA1Dg/4ibhX1IwSJY1xv/52Hv1xEtFKSYcrhKD93IPjlMhvGmf0S5HoDkmZzj5PMId7bdm+&#10;tui9Whlkq8AHw7IkRv8gj6JwRj3jti9jVjSBZph7oGdUVmFYbXwvGF8ukxvumYVwpx8ti8EjdBHa&#10;p/4ZnB0nLeCM3pvjukH5bsgG33hTm+U+GNGmCYxQD7gie1HBHU08ju9JfARe68nr/OotfgMAAP//&#10;AwBQSwMEFAAGAAgAAAAhAE4oHPvfAAAACgEAAA8AAABkcnMvZG93bnJldi54bWxMj01PhDAQhu8m&#10;/odmTLy57aIQQMrGaPagN3HVa6HDR6Qt0i7L/nvHkx5n5sk7z1vsVjOyBWc/OCthuxHA0DZOD7aT&#10;cHjb36TAfFBWq9FZlHBGD7vy8qJQuXYn+4pLFTpGIdbnSkIfwpRz7psejfIbN6GlW+tmowKNc8f1&#10;rE4UbkYeCZFwowZLH3o14WOPzVd1NBLqqn0yz+dWpMv78HGIP1/U/juR8vpqfbgHFnANfzD86pM6&#10;lORUu6PVno0SbpMtkRLuojgDRkCUiRhYTZssTYGXBf9fofwBAAD//wMAUEsBAi0AFAAGAAgAAAAh&#10;ALaDOJL+AAAA4QEAABMAAAAAAAAAAAAAAAAAAAAAAFtDb250ZW50X1R5cGVzXS54bWxQSwECLQAU&#10;AAYACAAAACEAOP0h/9YAAACUAQAACwAAAAAAAAAAAAAAAAAvAQAAX3JlbHMvLnJlbHNQSwECLQAU&#10;AAYACAAAACEANLR/vY4CAAA9BQAADgAAAAAAAAAAAAAAAAAuAgAAZHJzL2Uyb0RvYy54bWxQSwEC&#10;LQAUAAYACAAAACEATigc+98AAAAKAQAADwAAAAAAAAAAAAAAAADoBAAAZHJzL2Rvd25yZXYueG1s&#10;UEsFBgAAAAAEAAQA8wAAAPQFAAAAAA==&#10;" fillcolor="white [3212]" strokecolor="gray [1629]" strokeweight="2pt">
                <v:textbox>
                  <w:txbxContent>
                    <w:p w14:paraId="2E533F3F" w14:textId="73EBF56F" w:rsidR="009B7FDA" w:rsidRPr="00A1369D" w:rsidRDefault="009B7FDA" w:rsidP="00A1369D">
                      <w:pPr>
                        <w:jc w:val="center"/>
                        <w:rPr>
                          <w:lang w:val="en-US"/>
                        </w:rPr>
                      </w:pPr>
                      <w:r>
                        <w:rPr>
                          <w:lang w:val="en-US"/>
                        </w:rPr>
                        <w:t xml:space="preserve">2. </w:t>
                      </w:r>
                      <w:r w:rsidRPr="00A1369D">
                        <w:rPr>
                          <w:lang w:val="en-US"/>
                        </w:rPr>
                        <w:t xml:space="preserve">Select the </w:t>
                      </w:r>
                      <w:r w:rsidRPr="00A1369D">
                        <w:rPr>
                          <w:rFonts w:ascii="Arial Narrow" w:hAnsi="Arial Narrow"/>
                          <w:sz w:val="20"/>
                          <w:szCs w:val="20"/>
                          <w:lang w:val="en-US"/>
                        </w:rPr>
                        <w:t>designer</w:t>
                      </w:r>
                      <w:r>
                        <w:rPr>
                          <w:rFonts w:ascii="Arial Narrow" w:hAnsi="Arial Narrow"/>
                          <w:sz w:val="20"/>
                          <w:szCs w:val="20"/>
                          <w:lang w:val="en-US"/>
                        </w:rPr>
                        <w:t xml:space="preserve"> and </w:t>
                      </w:r>
                      <w:r w:rsidR="00F91D48">
                        <w:rPr>
                          <w:rFonts w:ascii="Arial Narrow" w:hAnsi="Arial Narrow"/>
                          <w:sz w:val="20"/>
                          <w:szCs w:val="20"/>
                          <w:lang w:val="en-US"/>
                        </w:rPr>
                        <w:t xml:space="preserve">align </w:t>
                      </w:r>
                      <w:r>
                        <w:rPr>
                          <w:rFonts w:ascii="Arial Narrow" w:hAnsi="Arial Narrow"/>
                          <w:sz w:val="20"/>
                          <w:szCs w:val="20"/>
                          <w:lang w:val="en-US"/>
                        </w:rPr>
                        <w:t>expectations</w:t>
                      </w:r>
                    </w:p>
                  </w:txbxContent>
                </v:textbox>
              </v:shape>
            </w:pict>
          </mc:Fallback>
        </mc:AlternateContent>
      </w:r>
      <w:r w:rsidR="00125FE7" w:rsidRPr="00A6762B">
        <w:rPr>
          <w:noProof/>
          <w:lang w:eastAsia="en-AU"/>
        </w:rPr>
        <mc:AlternateContent>
          <mc:Choice Requires="wps">
            <w:drawing>
              <wp:anchor distT="0" distB="0" distL="114300" distR="114300" simplePos="0" relativeHeight="251682816" behindDoc="0" locked="0" layoutInCell="1" allowOverlap="1" wp14:anchorId="7A8B2300" wp14:editId="6A6EF0F6">
                <wp:simplePos x="0" y="0"/>
                <wp:positionH relativeFrom="column">
                  <wp:posOffset>229479</wp:posOffset>
                </wp:positionH>
                <wp:positionV relativeFrom="paragraph">
                  <wp:posOffset>5123229</wp:posOffset>
                </wp:positionV>
                <wp:extent cx="1366520" cy="681990"/>
                <wp:effectExtent l="0" t="0" r="5080" b="3810"/>
                <wp:wrapNone/>
                <wp:docPr id="30" name="Text Box 30"/>
                <wp:cNvGraphicFramePr/>
                <a:graphic xmlns:a="http://schemas.openxmlformats.org/drawingml/2006/main">
                  <a:graphicData uri="http://schemas.microsoft.com/office/word/2010/wordprocessingShape">
                    <wps:wsp>
                      <wps:cNvSpPr txBox="1"/>
                      <wps:spPr>
                        <a:xfrm>
                          <a:off x="0" y="0"/>
                          <a:ext cx="1366520" cy="681990"/>
                        </a:xfrm>
                        <a:prstGeom prst="rect">
                          <a:avLst/>
                        </a:prstGeom>
                        <a:solidFill>
                          <a:schemeClr val="lt1"/>
                        </a:solidFill>
                        <a:ln w="6350">
                          <a:noFill/>
                        </a:ln>
                      </wps:spPr>
                      <wps:txbx>
                        <w:txbxContent>
                          <w:p w14:paraId="212EF749" w14:textId="7D89A75B" w:rsidR="009B7FDA" w:rsidRPr="00716D3B" w:rsidRDefault="009B7FDA">
                            <w:pPr>
                              <w:rPr>
                                <w:color w:val="0070C0"/>
                                <w:sz w:val="18"/>
                                <w:szCs w:val="18"/>
                                <w:lang w:val="en-US"/>
                              </w:rPr>
                            </w:pPr>
                            <w:r w:rsidRPr="00716D3B">
                              <w:rPr>
                                <w:color w:val="0070C0"/>
                                <w:sz w:val="18"/>
                                <w:szCs w:val="18"/>
                                <w:lang w:val="en-US"/>
                              </w:rPr>
                              <w:t>Keep refining the design until risks associated with the specific are eliminated or minimized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8B2300" id="Text Box 30" o:spid="_x0000_s1041" type="#_x0000_t202" style="position:absolute;margin-left:18.05pt;margin-top:403.4pt;width:107.6pt;height:53.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0eRAIAAIMEAAAOAAAAZHJzL2Uyb0RvYy54bWysVE1v2zAMvQ/YfxB0X5zvNUGcIkuRYUDR&#10;FmiGnhVZTgzIoiYpsbtfvyc5abtup2EXmSKpR/KR9OK6rTU7KecrMjkf9PqcKSOpqMw+59+3m09X&#10;nPkgTCE0GZXzZ+X59fLjh0Vj52pIB9KFcgwgxs8bm/NDCHaeZV4eVC18j6wyMJbkahFwdfuscKIB&#10;eq2zYb8/zRpyhXUklffQ3nRGvkz4ZalkuC9LrwLTOUduIZ0unbt4ZsuFmO+dsIdKntMQ/5BFLSqD&#10;oC9QNyIIdnTVH1B1JR15KkNPUp1RWVZSpRpQzaD/rprHg7Aq1QJyvH2hyf8/WHl3enCsKnI+Aj1G&#10;1OjRVrWBfaGWQQV+GuvncHu0cAwt9OjzRe+hjGW3pavjFwUx2AH1/MJuRJPx0Wg6nQxhkrBNrwaz&#10;WYLPXl9b58NXRTWLQs4dupdIFadbH5AJXC8uMZgnXRWbSut0iROj1tqxk0CvdUg54sVvXtqwBsFH&#10;k34CNhSfd8jaIECstaspSqHdtYmbwfhS8I6KZ/DgqJskb+WmQrK3wocH4TA6qA/rEO5xlJoQjM4S&#10;ZwdyP/+mj/7oKKycNRjFnPsfR+EUZ/qbQa9ng/EYsCFdxpPPkUP31rJ7azHHek1gYIDFszKJ0T/o&#10;i1g6qp+wNasYFSZhJGLnPFzEdegWBFsn1WqVnDCtVoRb82hlhI6Mx1Zs2yfh7LlfAZ2+o8vQivm7&#10;tnW+8aWh1TFQWaWeRqI7Vs/8Y9JTq89bGVfp7T15vf47lr8AAAD//wMAUEsDBBQABgAIAAAAIQBx&#10;r0/54gAAAAoBAAAPAAAAZHJzL2Rvd25yZXYueG1sTI/LTsMwEEX3SPyDNUhsEHUeNJSQSYUQD4kd&#10;DQ+xc+MhiYjHUewm4e8xK1iO5ujec4vtYnox0eg6ywjxKgJBXFvdcYPwUt2fb0A4r1ir3jIhfJOD&#10;bXl8VKhc25mfadr5RoQQdrlCaL0fcild3ZJRbmUH4vD7tKNRPpxjI/Wo5hBueplEUSaN6jg0tGqg&#10;25bqr93BIHycNe9Pbnl4ndN1Otw9TtXlm64QT0+Wm2sQnhb/B8OvflCHMjjt7YG1Ez1CmsWBRNhE&#10;WZgQgGQdpyD2CFfxRQKyLOT/CeUPAAAA//8DAFBLAQItABQABgAIAAAAIQC2gziS/gAAAOEBAAAT&#10;AAAAAAAAAAAAAAAAAAAAAABbQ29udGVudF9UeXBlc10ueG1sUEsBAi0AFAAGAAgAAAAhADj9If/W&#10;AAAAlAEAAAsAAAAAAAAAAAAAAAAALwEAAF9yZWxzLy5yZWxzUEsBAi0AFAAGAAgAAAAhAC8Y7R5E&#10;AgAAgwQAAA4AAAAAAAAAAAAAAAAALgIAAGRycy9lMm9Eb2MueG1sUEsBAi0AFAAGAAgAAAAhAHGv&#10;T/niAAAACgEAAA8AAAAAAAAAAAAAAAAAngQAAGRycy9kb3ducmV2LnhtbFBLBQYAAAAABAAEAPMA&#10;AACtBQAAAAA=&#10;" fillcolor="white [3201]" stroked="f" strokeweight=".5pt">
                <v:textbox>
                  <w:txbxContent>
                    <w:p w14:paraId="212EF749" w14:textId="7D89A75B" w:rsidR="009B7FDA" w:rsidRPr="00716D3B" w:rsidRDefault="009B7FDA">
                      <w:pPr>
                        <w:rPr>
                          <w:color w:val="0070C0"/>
                          <w:sz w:val="18"/>
                          <w:szCs w:val="18"/>
                          <w:lang w:val="en-US"/>
                        </w:rPr>
                      </w:pPr>
                      <w:r w:rsidRPr="00716D3B">
                        <w:rPr>
                          <w:color w:val="0070C0"/>
                          <w:sz w:val="18"/>
                          <w:szCs w:val="18"/>
                          <w:lang w:val="en-US"/>
                        </w:rPr>
                        <w:t>Keep refining the design until risks associated with the specific are eliminated or minimized</w:t>
                      </w:r>
                    </w:p>
                  </w:txbxContent>
                </v:textbox>
              </v:shape>
            </w:pict>
          </mc:Fallback>
        </mc:AlternateContent>
      </w:r>
      <w:r w:rsidR="00125FE7" w:rsidRPr="00A6762B">
        <w:rPr>
          <w:noProof/>
          <w:lang w:eastAsia="en-AU"/>
        </w:rPr>
        <mc:AlternateContent>
          <mc:Choice Requires="wps">
            <w:drawing>
              <wp:anchor distT="0" distB="0" distL="114300" distR="114300" simplePos="0" relativeHeight="251688960" behindDoc="0" locked="0" layoutInCell="1" allowOverlap="1" wp14:anchorId="40D4B5F8" wp14:editId="01C92EAE">
                <wp:simplePos x="0" y="0"/>
                <wp:positionH relativeFrom="column">
                  <wp:posOffset>289560</wp:posOffset>
                </wp:positionH>
                <wp:positionV relativeFrom="paragraph">
                  <wp:posOffset>5928995</wp:posOffset>
                </wp:positionV>
                <wp:extent cx="1615440" cy="655320"/>
                <wp:effectExtent l="0" t="0" r="22860" b="11430"/>
                <wp:wrapNone/>
                <wp:docPr id="17" name="Flowchart: Process 17"/>
                <wp:cNvGraphicFramePr/>
                <a:graphic xmlns:a="http://schemas.openxmlformats.org/drawingml/2006/main">
                  <a:graphicData uri="http://schemas.microsoft.com/office/word/2010/wordprocessingShape">
                    <wps:wsp>
                      <wps:cNvSpPr/>
                      <wps:spPr>
                        <a:xfrm>
                          <a:off x="0" y="0"/>
                          <a:ext cx="1615440" cy="655320"/>
                        </a:xfrm>
                        <a:prstGeom prst="flowChartProcess">
                          <a:avLst/>
                        </a:prstGeom>
                        <a:solidFill>
                          <a:schemeClr val="bg1"/>
                        </a:solidFill>
                        <a:ln w="25400" cap="flat" cmpd="sng" algn="ctr">
                          <a:solidFill>
                            <a:schemeClr val="tx1">
                              <a:lumMod val="50000"/>
                              <a:lumOff val="50000"/>
                            </a:schemeClr>
                          </a:solidFill>
                          <a:prstDash val="solid"/>
                        </a:ln>
                        <a:effectLst/>
                      </wps:spPr>
                      <wps:txbx>
                        <w:txbxContent>
                          <w:p w14:paraId="7CA9CC8C" w14:textId="52F2CDD1" w:rsidR="009B7FDA" w:rsidRPr="00A1369D" w:rsidRDefault="009B7FDA" w:rsidP="00CE1C9C">
                            <w:pPr>
                              <w:jc w:val="center"/>
                              <w:rPr>
                                <w:lang w:val="en-US"/>
                              </w:rPr>
                            </w:pPr>
                            <w:r>
                              <w:rPr>
                                <w:lang w:val="en-US"/>
                              </w:rPr>
                              <w:t>5. Generate f</w:t>
                            </w:r>
                            <w:r w:rsidRPr="00A1369D">
                              <w:rPr>
                                <w:lang w:val="en-US"/>
                              </w:rPr>
                              <w:t>inal design</w:t>
                            </w:r>
                            <w:r>
                              <w:rPr>
                                <w:lang w:val="en-US"/>
                              </w:rPr>
                              <w:t xml:space="preserve"> and communicate residual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D4B5F8" id="Flowchart: Process 17" o:spid="_x0000_s1042" type="#_x0000_t109" style="position:absolute;margin-left:22.8pt;margin-top:466.85pt;width:127.2pt;height:51.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o/jQIAAD0FAAAOAAAAZHJzL2Uyb0RvYy54bWysVMlu2zAQvRfoPxC817JcK2mFyIFhw0WB&#10;NDGQFDmPKdISwK0kbSn9+g4pOc7SU1Ef5CFnf2+GV9e9kuTInW+Nrmg+mVLCNTN1q/cV/fmw+fSF&#10;Eh9A1yCN5hV94p5eLz5+uOpsyWemMbLmjmAQ7cvOVrQJwZZZ5lnDFfiJsVyjUhinIODR7bPaQYfR&#10;lcxm0+lF1hlXW2cY9x5v14OSLlJ8ITgLd0J4HoisKNYW0tel7y5+s8UVlHsHtmnZWAb8QxUKWo1J&#10;n0OtIQA5uPZdKNUyZ7wRYcKMyowQLeOpB+wmn77p5r4By1MvCI63zzD5/xeW3R63jrQ1cndJiQaF&#10;HG2k6VgDLpRkOyBLUIlIddaX6HBvt248eRRj271wKv5jQ6RP6D49o8v7QBhe5hd5MZ8jCQx1F0Xx&#10;eZbgz87e1vnwjRtFolBRgXWsYh1jFQlgON74gNnR7WQeE3sj23rTSpkOcXr4SjpyBOR9t89j9ejx&#10;ykpq0lV0VsynsSbA4RMSAorKIhxe7ykBucepZsGl1K+804Sec4Q+TzbyoH6YeshbTPE3TBhe4xy+&#10;uY4FnSp9X17sbg2+GZxS7rELqWOTPE33CEZkZuAiSqHf9QOnRXSJVztTPyHRzgwb4C3btJjgBnzY&#10;gsORRwxwjcMdfiLuFTWjRElj3O+/3Ud7nETUUtLhCiFovw7gOCXyu8YZ/ZonukM6zItL5Ju4l5rd&#10;S40+qJVBtnJ8MCxLYrQP8iQKZ9QjbvsyZkUVaIa5B3rGwyoMq43vBePLZTLDPbMQbvS9ZTF4hC5C&#10;+9A/grPjpAWc0VtzWjco3wzZYBs9tVkeghFtmsAzrshePOCOJh7H9yQ+Ai/Pyer86i3+AAAA//8D&#10;AFBLAwQUAAYACAAAACEAdRF/LOAAAAALAQAADwAAAGRycy9kb3ducmV2LnhtbEyPy07DMBBF90j8&#10;gzVI7KgNoaENcSoE6gJ2hNJuJ4nzEPE4xG6a/j3DCpajObr33HQz215MZvSdIw23CwXCUOmqjhoN&#10;u4/tzQqED0gV9o6MhrPxsMkuL1JMKneidzPloREcQj5BDW0IQyKlL1tj0S/cYIh/tRstBj7HRlYj&#10;njjc9vJOqVha7IgbWhzMc2vKr/xoNRR5/WJfz7VaTZ/dfrc8vOH2O9b6+mp+egQRzBz+YPjVZ3XI&#10;2KlwR6q86DXcL2MmNayj6AEEA5FSPK5gUkXxGmSWyv8bsh8AAAD//wMAUEsBAi0AFAAGAAgAAAAh&#10;ALaDOJL+AAAA4QEAABMAAAAAAAAAAAAAAAAAAAAAAFtDb250ZW50X1R5cGVzXS54bWxQSwECLQAU&#10;AAYACAAAACEAOP0h/9YAAACUAQAACwAAAAAAAAAAAAAAAAAvAQAAX3JlbHMvLnJlbHNQSwECLQAU&#10;AAYACAAAACEAOq3aP40CAAA9BQAADgAAAAAAAAAAAAAAAAAuAgAAZHJzL2Uyb0RvYy54bWxQSwEC&#10;LQAUAAYACAAAACEAdRF/LOAAAAALAQAADwAAAAAAAAAAAAAAAADnBAAAZHJzL2Rvd25yZXYueG1s&#10;UEsFBgAAAAAEAAQA8wAAAPQFAAAAAA==&#10;" fillcolor="white [3212]" strokecolor="gray [1629]" strokeweight="2pt">
                <v:textbox>
                  <w:txbxContent>
                    <w:p w14:paraId="7CA9CC8C" w14:textId="52F2CDD1" w:rsidR="009B7FDA" w:rsidRPr="00A1369D" w:rsidRDefault="009B7FDA" w:rsidP="00CE1C9C">
                      <w:pPr>
                        <w:jc w:val="center"/>
                        <w:rPr>
                          <w:lang w:val="en-US"/>
                        </w:rPr>
                      </w:pPr>
                      <w:r>
                        <w:rPr>
                          <w:lang w:val="en-US"/>
                        </w:rPr>
                        <w:t>5. Generate f</w:t>
                      </w:r>
                      <w:r w:rsidRPr="00A1369D">
                        <w:rPr>
                          <w:lang w:val="en-US"/>
                        </w:rPr>
                        <w:t>inal design</w:t>
                      </w:r>
                      <w:r>
                        <w:rPr>
                          <w:lang w:val="en-US"/>
                        </w:rPr>
                        <w:t xml:space="preserve"> and communicate residual risks.</w:t>
                      </w:r>
                    </w:p>
                  </w:txbxContent>
                </v:textbox>
              </v:shape>
            </w:pict>
          </mc:Fallback>
        </mc:AlternateContent>
      </w:r>
    </w:p>
    <w:p w14:paraId="70A132A5" w14:textId="7320E664" w:rsidR="00193858" w:rsidRPr="00193858" w:rsidRDefault="00193858" w:rsidP="00193858"/>
    <w:p w14:paraId="50336D4F" w14:textId="399C4AD9" w:rsidR="00193858" w:rsidRPr="00193858" w:rsidRDefault="00193858" w:rsidP="00193858"/>
    <w:p w14:paraId="5FC8482A" w14:textId="0EE3E64A" w:rsidR="00193858" w:rsidRPr="00193858" w:rsidRDefault="00193858" w:rsidP="00193858"/>
    <w:p w14:paraId="16695607" w14:textId="6FF5A132" w:rsidR="00193858" w:rsidRPr="00193858" w:rsidRDefault="0006067A" w:rsidP="00193858">
      <w:r w:rsidRPr="00A6762B">
        <w:rPr>
          <w:noProof/>
          <w:lang w:eastAsia="en-AU"/>
        </w:rPr>
        <mc:AlternateContent>
          <mc:Choice Requires="wps">
            <w:drawing>
              <wp:anchor distT="0" distB="0" distL="114300" distR="114300" simplePos="0" relativeHeight="251683840" behindDoc="0" locked="0" layoutInCell="1" allowOverlap="1" wp14:anchorId="3594AAEC" wp14:editId="42396937">
                <wp:simplePos x="0" y="0"/>
                <wp:positionH relativeFrom="column">
                  <wp:posOffset>1639569</wp:posOffset>
                </wp:positionH>
                <wp:positionV relativeFrom="paragraph">
                  <wp:posOffset>193675</wp:posOffset>
                </wp:positionV>
                <wp:extent cx="88265" cy="4400550"/>
                <wp:effectExtent l="0" t="0" r="83185" b="57150"/>
                <wp:wrapNone/>
                <wp:docPr id="29" name="Straight Arrow Connector 29"/>
                <wp:cNvGraphicFramePr/>
                <a:graphic xmlns:a="http://schemas.openxmlformats.org/drawingml/2006/main">
                  <a:graphicData uri="http://schemas.microsoft.com/office/word/2010/wordprocessingShape">
                    <wps:wsp>
                      <wps:cNvCnPr/>
                      <wps:spPr>
                        <a:xfrm>
                          <a:off x="0" y="0"/>
                          <a:ext cx="88265" cy="440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2F737C" id="_x0000_t32" coordsize="21600,21600" o:spt="32" o:oned="t" path="m,l21600,21600e" filled="f">
                <v:path arrowok="t" fillok="f" o:connecttype="none"/>
                <o:lock v:ext="edit" shapetype="t"/>
              </v:shapetype>
              <v:shape id="Straight Arrow Connector 29" o:spid="_x0000_s1026" type="#_x0000_t32" style="position:absolute;margin-left:129.1pt;margin-top:15.25pt;width:6.95pt;height: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0y2QEAAAMEAAAOAAAAZHJzL2Uyb0RvYy54bWysU8GO0zAQvSPxD5bvNGm1XZWq6Qp1gQuC&#10;ioUP8Dp2Y8n2WGPTNH/P2EmzCBDSrrhMYnvezHvP493dxVl2VhgN+IYvFzVnyktojT81/Pu3D282&#10;nMUkfCsseNXwQUV+t3/9ateHrVpBB7ZVyKiIj9s+NLxLKWyrKspOOREXEJSnQw3oRKIlnqoWRU/V&#10;na1WdX1b9YBtQJAqRtq9Hw/5vtTXWsn0ReuoErMNJ26pRCzxMcdqvxPbE4rQGTnREC9g4YTx1HQu&#10;dS+SYD/Q/FHKGYkQQaeFBFeB1kaqooHULOvf1Dx0IqiihcyJYbYp/r+y8vP5iMy0DV+95cwLR3f0&#10;kFCYU5fYO0To2QG8Jx8BGaWQX32IW4Id/BGnVQxHzOIvGl3+kix2KR4Ps8fqkpikzc1mdbvmTNLJ&#10;zU1dr9flDqoncMCYPipwLP80PE5kZhbL4rM4f4qJ2hPwCsidrc8xCWPf+5alIZAckVVk4pSbz6ss&#10;YKRc/tJg1Yj9qjRZQSTHHmUI1cEiOwsaHyGl8mk5V6LsDNPG2hlYF3L/BE75GarKgD4HPCNKZ/Bp&#10;BjvjAf/WPV2ulPWYf3Vg1J0teIR2KJdZrKFJK15NryKP8q/rAn96u/ufAAAA//8DAFBLAwQUAAYA&#10;CAAAACEAGPyL2d8AAAAKAQAADwAAAGRycy9kb3ducmV2LnhtbEyPy07DMBBF90j8gzVI7KgTV+kj&#10;zaRCVGzYFErFeppM44jYjmK3CXw9ZgXL0T2690yxnUwnrjz41lmEdJaAYFu5urUNwvH9+WEFwgey&#10;NXXOMsIXe9iWtzcF5bUb7RtfD6ERscT6nBB0CH0upa80G/Iz17ON2dkNhkI8h0bWA42x3HRSJclC&#10;GmptXNDU85Pm6vNwMQhr/6qD1x+8O+/Txf6bmt3LcUS8v5seNyACT+EPhl/9qA5ldDq5i6296BBU&#10;tlIRRZgnGYgIqKVKQZwQlmqegSwL+f+F8gcAAP//AwBQSwECLQAUAAYACAAAACEAtoM4kv4AAADh&#10;AQAAEwAAAAAAAAAAAAAAAAAAAAAAW0NvbnRlbnRfVHlwZXNdLnhtbFBLAQItABQABgAIAAAAIQA4&#10;/SH/1gAAAJQBAAALAAAAAAAAAAAAAAAAAC8BAABfcmVscy8ucmVsc1BLAQItABQABgAIAAAAIQDQ&#10;EN0y2QEAAAMEAAAOAAAAAAAAAAAAAAAAAC4CAABkcnMvZTJvRG9jLnhtbFBLAQItABQABgAIAAAA&#10;IQAY/IvZ3wAAAAoBAAAPAAAAAAAAAAAAAAAAADMEAABkcnMvZG93bnJldi54bWxQSwUGAAAAAAQA&#10;BADzAAAAPwUAAAAA&#10;" strokecolor="#4579b8 [3044]">
                <v:stroke endarrow="open"/>
              </v:shape>
            </w:pict>
          </mc:Fallback>
        </mc:AlternateContent>
      </w:r>
    </w:p>
    <w:p w14:paraId="00DB9633" w14:textId="7E78F8DF" w:rsidR="00193858" w:rsidRPr="00193858" w:rsidRDefault="006B1893" w:rsidP="00193858">
      <w:r w:rsidRPr="00A6762B">
        <w:rPr>
          <w:noProof/>
          <w:lang w:eastAsia="en-AU"/>
        </w:rPr>
        <mc:AlternateContent>
          <mc:Choice Requires="wps">
            <w:drawing>
              <wp:anchor distT="0" distB="0" distL="114300" distR="114300" simplePos="0" relativeHeight="251691008" behindDoc="0" locked="0" layoutInCell="1" allowOverlap="1" wp14:anchorId="0BC96EEA" wp14:editId="71B7C8D5">
                <wp:simplePos x="0" y="0"/>
                <wp:positionH relativeFrom="column">
                  <wp:posOffset>2099310</wp:posOffset>
                </wp:positionH>
                <wp:positionV relativeFrom="paragraph">
                  <wp:posOffset>22224</wp:posOffset>
                </wp:positionV>
                <wp:extent cx="3801110" cy="1038225"/>
                <wp:effectExtent l="0" t="0" r="8890" b="9525"/>
                <wp:wrapNone/>
                <wp:docPr id="23" name="Text Box 23"/>
                <wp:cNvGraphicFramePr/>
                <a:graphic xmlns:a="http://schemas.openxmlformats.org/drawingml/2006/main">
                  <a:graphicData uri="http://schemas.microsoft.com/office/word/2010/wordprocessingShape">
                    <wps:wsp>
                      <wps:cNvSpPr txBox="1"/>
                      <wps:spPr>
                        <a:xfrm>
                          <a:off x="0" y="0"/>
                          <a:ext cx="3801110" cy="103822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05A5CA16" w14:textId="2393D7E6" w:rsidR="009B7FDA" w:rsidRPr="00BE1DBD" w:rsidRDefault="0006067A" w:rsidP="00A1369D">
                            <w:pPr>
                              <w:rPr>
                                <w:rFonts w:ascii="Arial Narrow" w:hAnsi="Arial Narrow"/>
                                <w:color w:val="0070C0"/>
                                <w:sz w:val="20"/>
                                <w:szCs w:val="20"/>
                                <w:lang w:val="en-US"/>
                              </w:rPr>
                            </w:pPr>
                            <w:r>
                              <w:rPr>
                                <w:rFonts w:ascii="Arial Narrow" w:hAnsi="Arial Narrow"/>
                                <w:color w:val="0070C0"/>
                                <w:sz w:val="20"/>
                                <w:szCs w:val="20"/>
                                <w:u w:val="single"/>
                                <w:lang w:val="en-US"/>
                              </w:rPr>
                              <w:t>Determine r</w:t>
                            </w:r>
                            <w:r w:rsidR="009B7FDA" w:rsidRPr="008A344C">
                              <w:rPr>
                                <w:rFonts w:ascii="Arial Narrow" w:hAnsi="Arial Narrow"/>
                                <w:color w:val="0070C0"/>
                                <w:sz w:val="20"/>
                                <w:szCs w:val="20"/>
                                <w:u w:val="single"/>
                                <w:lang w:val="en-US"/>
                              </w:rPr>
                              <w:t xml:space="preserve">equirements </w:t>
                            </w:r>
                            <w:bookmarkStart w:id="7" w:name="_Hlk532483491"/>
                            <w:r w:rsidR="009B7FDA" w:rsidRPr="008A344C">
                              <w:rPr>
                                <w:rFonts w:ascii="Arial Narrow" w:hAnsi="Arial Narrow"/>
                                <w:color w:val="0070C0"/>
                                <w:sz w:val="20"/>
                                <w:szCs w:val="20"/>
                                <w:u w:val="single"/>
                                <w:lang w:val="en-US"/>
                              </w:rPr>
                              <w:t>of the activity structure</w:t>
                            </w:r>
                            <w:r w:rsidR="009B7FDA">
                              <w:rPr>
                                <w:rFonts w:ascii="Arial Narrow" w:hAnsi="Arial Narrow"/>
                                <w:color w:val="0070C0"/>
                                <w:sz w:val="20"/>
                                <w:szCs w:val="20"/>
                                <w:lang w:val="en-US"/>
                              </w:rPr>
                              <w:t xml:space="preserve"> </w:t>
                            </w:r>
                            <w:proofErr w:type="spellStart"/>
                            <w:r w:rsidR="009B7FDA">
                              <w:rPr>
                                <w:rFonts w:ascii="Arial Narrow" w:hAnsi="Arial Narrow"/>
                                <w:color w:val="0070C0"/>
                                <w:sz w:val="20"/>
                                <w:szCs w:val="20"/>
                                <w:lang w:val="en-US"/>
                              </w:rPr>
                              <w:t>eg</w:t>
                            </w:r>
                            <w:proofErr w:type="spellEnd"/>
                            <w:r w:rsidR="009B7FDA">
                              <w:rPr>
                                <w:rFonts w:ascii="Arial Narrow" w:hAnsi="Arial Narrow"/>
                                <w:color w:val="0070C0"/>
                                <w:sz w:val="20"/>
                                <w:szCs w:val="20"/>
                                <w:lang w:val="en-US"/>
                              </w:rPr>
                              <w:t xml:space="preserve"> </w:t>
                            </w:r>
                            <w:r w:rsidR="009B7FDA" w:rsidRPr="00BE1DBD">
                              <w:rPr>
                                <w:rFonts w:ascii="Arial Narrow" w:hAnsi="Arial Narrow"/>
                                <w:color w:val="0070C0"/>
                                <w:sz w:val="20"/>
                                <w:szCs w:val="20"/>
                                <w:lang w:val="en-US"/>
                              </w:rPr>
                              <w:t xml:space="preserve">intended users, objectives of activity, </w:t>
                            </w:r>
                            <w:r w:rsidR="009B7FDA">
                              <w:rPr>
                                <w:rFonts w:ascii="Arial Narrow" w:hAnsi="Arial Narrow"/>
                                <w:color w:val="0070C0"/>
                                <w:sz w:val="20"/>
                                <w:szCs w:val="20"/>
                                <w:lang w:val="en-US"/>
                              </w:rPr>
                              <w:t>and any mandated standards that apply.</w:t>
                            </w:r>
                            <w:r w:rsidR="009B7FDA">
                              <w:rPr>
                                <w:rFonts w:ascii="Arial Narrow" w:hAnsi="Arial Narrow"/>
                                <w:color w:val="0070C0"/>
                                <w:sz w:val="20"/>
                                <w:szCs w:val="20"/>
                                <w:lang w:val="en-US"/>
                              </w:rPr>
                              <w:br/>
                            </w:r>
                            <w:r w:rsidR="009B7FDA">
                              <w:rPr>
                                <w:rFonts w:ascii="Arial Narrow" w:hAnsi="Arial Narrow"/>
                                <w:color w:val="0070C0"/>
                                <w:sz w:val="20"/>
                                <w:szCs w:val="20"/>
                                <w:u w:val="single"/>
                                <w:lang w:val="en-US"/>
                              </w:rPr>
                              <w:t xml:space="preserve">Risk </w:t>
                            </w:r>
                            <w:r w:rsidR="009B7FDA" w:rsidRPr="008A344C">
                              <w:rPr>
                                <w:rFonts w:ascii="Arial Narrow" w:hAnsi="Arial Narrow"/>
                                <w:color w:val="0070C0"/>
                                <w:sz w:val="20"/>
                                <w:szCs w:val="20"/>
                                <w:u w:val="single"/>
                                <w:lang w:val="en-US"/>
                              </w:rPr>
                              <w:t>Context</w:t>
                            </w:r>
                            <w:r w:rsidR="009B7FDA">
                              <w:rPr>
                                <w:rFonts w:ascii="Arial Narrow" w:hAnsi="Arial Narrow"/>
                                <w:color w:val="0070C0"/>
                                <w:sz w:val="20"/>
                                <w:szCs w:val="20"/>
                                <w:lang w:val="en-US"/>
                              </w:rPr>
                              <w:t xml:space="preserve"> </w:t>
                            </w:r>
                            <w:proofErr w:type="spellStart"/>
                            <w:r w:rsidR="009B7FDA">
                              <w:rPr>
                                <w:rFonts w:ascii="Arial Narrow" w:hAnsi="Arial Narrow"/>
                                <w:color w:val="0070C0"/>
                                <w:sz w:val="20"/>
                                <w:szCs w:val="20"/>
                                <w:lang w:val="en-US"/>
                              </w:rPr>
                              <w:t>eg</w:t>
                            </w:r>
                            <w:proofErr w:type="spellEnd"/>
                            <w:r w:rsidR="009B7FDA">
                              <w:rPr>
                                <w:rFonts w:ascii="Arial Narrow" w:hAnsi="Arial Narrow"/>
                                <w:color w:val="0070C0"/>
                                <w:sz w:val="20"/>
                                <w:szCs w:val="20"/>
                                <w:lang w:val="en-US"/>
                              </w:rPr>
                              <w:t xml:space="preserve"> </w:t>
                            </w:r>
                            <w:r w:rsidR="00A64720">
                              <w:rPr>
                                <w:rFonts w:ascii="Arial Narrow" w:hAnsi="Arial Narrow"/>
                                <w:color w:val="0070C0"/>
                                <w:sz w:val="20"/>
                                <w:szCs w:val="20"/>
                                <w:lang w:val="en-US"/>
                              </w:rPr>
                              <w:t xml:space="preserve">understand the </w:t>
                            </w:r>
                            <w:r w:rsidR="009B7FDA">
                              <w:rPr>
                                <w:rFonts w:ascii="Arial Narrow" w:hAnsi="Arial Narrow"/>
                                <w:color w:val="0070C0"/>
                                <w:sz w:val="20"/>
                                <w:szCs w:val="20"/>
                                <w:lang w:val="en-US"/>
                              </w:rPr>
                              <w:t xml:space="preserve">risk </w:t>
                            </w:r>
                            <w:r w:rsidR="008C5D2C">
                              <w:rPr>
                                <w:rFonts w:ascii="Arial Narrow" w:hAnsi="Arial Narrow"/>
                                <w:color w:val="0070C0"/>
                                <w:sz w:val="20"/>
                                <w:szCs w:val="20"/>
                                <w:lang w:val="en-US"/>
                              </w:rPr>
                              <w:t>appetite/ acceptable risk level</w:t>
                            </w:r>
                            <w:r w:rsidR="009B7FDA">
                              <w:rPr>
                                <w:rFonts w:ascii="Arial Narrow" w:hAnsi="Arial Narrow"/>
                                <w:color w:val="0070C0"/>
                                <w:sz w:val="20"/>
                                <w:szCs w:val="20"/>
                                <w:lang w:val="en-US"/>
                              </w:rPr>
                              <w:t xml:space="preserve">, </w:t>
                            </w:r>
                            <w:r w:rsidR="009B7FDA" w:rsidRPr="00BE1DBD">
                              <w:rPr>
                                <w:rFonts w:ascii="Arial Narrow" w:hAnsi="Arial Narrow"/>
                                <w:color w:val="0070C0"/>
                                <w:sz w:val="20"/>
                                <w:szCs w:val="20"/>
                                <w:lang w:val="en-US"/>
                              </w:rPr>
                              <w:t>site location</w:t>
                            </w:r>
                            <w:r w:rsidR="009B7FDA">
                              <w:rPr>
                                <w:rFonts w:ascii="Arial Narrow" w:hAnsi="Arial Narrow"/>
                                <w:color w:val="0070C0"/>
                                <w:sz w:val="20"/>
                                <w:szCs w:val="20"/>
                                <w:lang w:val="en-US"/>
                              </w:rPr>
                              <w:t xml:space="preserve"> &amp; accessibility</w:t>
                            </w:r>
                            <w:r w:rsidR="009B7FDA" w:rsidRPr="00BE1DBD">
                              <w:rPr>
                                <w:rFonts w:ascii="Arial Narrow" w:hAnsi="Arial Narrow"/>
                                <w:color w:val="0070C0"/>
                                <w:sz w:val="20"/>
                                <w:szCs w:val="20"/>
                                <w:lang w:val="en-US"/>
                              </w:rPr>
                              <w:t xml:space="preserve">, available maintenance resources, supervision requirements, PPE limitations, </w:t>
                            </w:r>
                            <w:r w:rsidR="009B7FDA">
                              <w:rPr>
                                <w:rFonts w:ascii="Arial Narrow" w:hAnsi="Arial Narrow"/>
                                <w:color w:val="0070C0"/>
                                <w:sz w:val="20"/>
                                <w:szCs w:val="20"/>
                                <w:lang w:val="en-US"/>
                              </w:rPr>
                              <w:t>budget</w:t>
                            </w:r>
                            <w:r w:rsidR="009B7FDA" w:rsidRPr="00BE1DBD">
                              <w:rPr>
                                <w:rFonts w:ascii="Arial Narrow" w:hAnsi="Arial Narrow"/>
                                <w:color w:val="0070C0"/>
                                <w:sz w:val="20"/>
                                <w:szCs w:val="20"/>
                                <w:lang w:val="en-US"/>
                              </w:rPr>
                              <w:t xml:space="preserve">, </w:t>
                            </w:r>
                            <w:bookmarkEnd w:id="7"/>
                            <w:r w:rsidR="009B7FDA">
                              <w:rPr>
                                <w:rFonts w:ascii="Arial Narrow" w:hAnsi="Arial Narrow"/>
                                <w:color w:val="0070C0"/>
                                <w:sz w:val="20"/>
                                <w:szCs w:val="20"/>
                                <w:lang w:val="en-US"/>
                              </w:rPr>
                              <w:t>incident statistics of similar existing 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96EEA" id="Text Box 23" o:spid="_x0000_s1043" type="#_x0000_t202" style="position:absolute;margin-left:165.3pt;margin-top:1.75pt;width:299.3pt;height:81.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NntAIAAFoGAAAOAAAAZHJzL2Uyb0RvYy54bWy8VV1r2zAUfR/sPwi9r7bz0aamTslaOgZd&#10;W0hHnxVZTgyypElK7O7X70iO09CVjY2xF+fq3Kv7pXNvLi67RpKdsK7WqqDZSUqJUFyXtVoX9Ovj&#10;zYcZJc4zVTKplSjos3D0cv7+3UVrcjHSGy1LYQmcKJe3pqAb702eJI5vRMPciTZCQVlp2zCPo10n&#10;pWUtvDcyGaXpadJqWxqruXAO6HWvpPPov6oE9/dV5YQnsqDIzcevjd9V+CbzC5avLTObmu/TYH+R&#10;RcNqhaAHV9fMM7K19U+umppb7XTlT7huEl1VNRexBlSTpa+qWW6YEbEWNMeZQ5vcv3PL73YPltRl&#10;QUdjShRr8EaPovPko+4IIPSnNS6H2dLA0HfA8c4D7gCGsrvKNuEXBRHo0ennQ3eDNw5wPEuzLIOK&#10;Q5el49loNA1+kpfrxjr/SeiGBKGgFs8Xu8p2t873poPJvtnlTS1llB1MeoEYjQ6l8WYkkriSluwY&#10;KMA4F8pnUSW3zRdd9vg0TfdcAArG9Oj5ACPFg6OY8NodhzqbhOsBOVj9OtxkcMzy43jTAf5NvNn4&#10;/8bLEO7PCgwJvtHQswF+s0CA6+EVZa0ICztkGnoLX8RxJgV4GrkXTC07PL5UpC3o6Xjav4LSgRU9&#10;X6TCgwUK91QNku9WXaR8djrweKXLZ9Db6n5BOMNvalDwljn/wCw2AhLAlvP3+FRSI5jeS5RstP3+&#10;Fh7sMajQUtJiwxTUfdsyKyiRnxUIep5NJnDr42EyPRvhYI81q2ON2jZXGgzO0AnDoxjsvRzEyurm&#10;CctwEaJCxRRH7IL6Qbzy/d7DMuVisYhGWEKG+Vu1NDy4DhQOA/bYPTFr9lPoMcB3ethFLH81jL1t&#10;uKn0Yut1VcdJDY3uu7rvPxZYPzr9sg0b8vgcrV7+EuY/AAAA//8DAFBLAwQUAAYACAAAACEAODeZ&#10;juAAAAAJAQAADwAAAGRycy9kb3ducmV2LnhtbEyPwU7DMAyG70i8Q2QkLogldKxjpemE0HZh4sAA&#10;IW5ZY5pqjVM12VbeHnOCm63/0+/P5XL0nTjiENtAGm4mCgRSHWxLjYa31/X1HYiYDFnTBUIN3xhh&#10;WZ2flaaw4UQveNymRnAJxcJocCn1hZSxduhNnIQeibOvMHiTeB0aaQdz4nLfyUypXHrTEl9wpsdH&#10;h/V+e/AaSL2vx83s6mn14T7zNlP7+fPtSuvLi/HhHkTCMf3B8KvP6lCx0y4cyEbRaZhOVc4oDzMQ&#10;nC+yRQZix2A+VyCrUv7/oPoBAAD//wMAUEsBAi0AFAAGAAgAAAAhALaDOJL+AAAA4QEAABMAAAAA&#10;AAAAAAAAAAAAAAAAAFtDb250ZW50X1R5cGVzXS54bWxQSwECLQAUAAYACAAAACEAOP0h/9YAAACU&#10;AQAACwAAAAAAAAAAAAAAAAAvAQAAX3JlbHMvLnJlbHNQSwECLQAUAAYACAAAACEAFaOTZ7QCAABa&#10;BgAADgAAAAAAAAAAAAAAAAAuAgAAZHJzL2Uyb0RvYy54bWxQSwECLQAUAAYACAAAACEAODeZjuAA&#10;AAAJAQAADwAAAAAAAAAAAAAAAAAOBQAAZHJzL2Rvd25yZXYueG1sUEsFBgAAAAAEAAQA8wAAABsG&#10;AAAAAA==&#10;" fillcolor="#f6f8fb [180]" stroked="f" strokeweight=".5pt">
                <v:fill color2="#cad9eb [980]" colors="0 #f6f9fc;48497f #b0c6e1;54395f #b0c6e1;1 #cad9eb" focus="100%" type="gradient"/>
                <v:textbox>
                  <w:txbxContent>
                    <w:p w14:paraId="05A5CA16" w14:textId="2393D7E6" w:rsidR="009B7FDA" w:rsidRPr="00BE1DBD" w:rsidRDefault="0006067A" w:rsidP="00A1369D">
                      <w:pPr>
                        <w:rPr>
                          <w:rFonts w:ascii="Arial Narrow" w:hAnsi="Arial Narrow"/>
                          <w:color w:val="0070C0"/>
                          <w:sz w:val="20"/>
                          <w:szCs w:val="20"/>
                          <w:lang w:val="en-US"/>
                        </w:rPr>
                      </w:pPr>
                      <w:r>
                        <w:rPr>
                          <w:rFonts w:ascii="Arial Narrow" w:hAnsi="Arial Narrow"/>
                          <w:color w:val="0070C0"/>
                          <w:sz w:val="20"/>
                          <w:szCs w:val="20"/>
                          <w:u w:val="single"/>
                          <w:lang w:val="en-US"/>
                        </w:rPr>
                        <w:t>Determine r</w:t>
                      </w:r>
                      <w:r w:rsidR="009B7FDA" w:rsidRPr="008A344C">
                        <w:rPr>
                          <w:rFonts w:ascii="Arial Narrow" w:hAnsi="Arial Narrow"/>
                          <w:color w:val="0070C0"/>
                          <w:sz w:val="20"/>
                          <w:szCs w:val="20"/>
                          <w:u w:val="single"/>
                          <w:lang w:val="en-US"/>
                        </w:rPr>
                        <w:t xml:space="preserve">equirements </w:t>
                      </w:r>
                      <w:bookmarkStart w:id="8" w:name="_Hlk532483491"/>
                      <w:r w:rsidR="009B7FDA" w:rsidRPr="008A344C">
                        <w:rPr>
                          <w:rFonts w:ascii="Arial Narrow" w:hAnsi="Arial Narrow"/>
                          <w:color w:val="0070C0"/>
                          <w:sz w:val="20"/>
                          <w:szCs w:val="20"/>
                          <w:u w:val="single"/>
                          <w:lang w:val="en-US"/>
                        </w:rPr>
                        <w:t>of the activity structure</w:t>
                      </w:r>
                      <w:r w:rsidR="009B7FDA">
                        <w:rPr>
                          <w:rFonts w:ascii="Arial Narrow" w:hAnsi="Arial Narrow"/>
                          <w:color w:val="0070C0"/>
                          <w:sz w:val="20"/>
                          <w:szCs w:val="20"/>
                          <w:lang w:val="en-US"/>
                        </w:rPr>
                        <w:t xml:space="preserve"> </w:t>
                      </w:r>
                      <w:proofErr w:type="spellStart"/>
                      <w:r w:rsidR="009B7FDA">
                        <w:rPr>
                          <w:rFonts w:ascii="Arial Narrow" w:hAnsi="Arial Narrow"/>
                          <w:color w:val="0070C0"/>
                          <w:sz w:val="20"/>
                          <w:szCs w:val="20"/>
                          <w:lang w:val="en-US"/>
                        </w:rPr>
                        <w:t>eg</w:t>
                      </w:r>
                      <w:proofErr w:type="spellEnd"/>
                      <w:r w:rsidR="009B7FDA">
                        <w:rPr>
                          <w:rFonts w:ascii="Arial Narrow" w:hAnsi="Arial Narrow"/>
                          <w:color w:val="0070C0"/>
                          <w:sz w:val="20"/>
                          <w:szCs w:val="20"/>
                          <w:lang w:val="en-US"/>
                        </w:rPr>
                        <w:t xml:space="preserve"> </w:t>
                      </w:r>
                      <w:r w:rsidR="009B7FDA" w:rsidRPr="00BE1DBD">
                        <w:rPr>
                          <w:rFonts w:ascii="Arial Narrow" w:hAnsi="Arial Narrow"/>
                          <w:color w:val="0070C0"/>
                          <w:sz w:val="20"/>
                          <w:szCs w:val="20"/>
                          <w:lang w:val="en-US"/>
                        </w:rPr>
                        <w:t xml:space="preserve">intended users, objectives of activity, </w:t>
                      </w:r>
                      <w:r w:rsidR="009B7FDA">
                        <w:rPr>
                          <w:rFonts w:ascii="Arial Narrow" w:hAnsi="Arial Narrow"/>
                          <w:color w:val="0070C0"/>
                          <w:sz w:val="20"/>
                          <w:szCs w:val="20"/>
                          <w:lang w:val="en-US"/>
                        </w:rPr>
                        <w:t>and any mandated standards that apply.</w:t>
                      </w:r>
                      <w:r w:rsidR="009B7FDA">
                        <w:rPr>
                          <w:rFonts w:ascii="Arial Narrow" w:hAnsi="Arial Narrow"/>
                          <w:color w:val="0070C0"/>
                          <w:sz w:val="20"/>
                          <w:szCs w:val="20"/>
                          <w:lang w:val="en-US"/>
                        </w:rPr>
                        <w:br/>
                      </w:r>
                      <w:r w:rsidR="009B7FDA">
                        <w:rPr>
                          <w:rFonts w:ascii="Arial Narrow" w:hAnsi="Arial Narrow"/>
                          <w:color w:val="0070C0"/>
                          <w:sz w:val="20"/>
                          <w:szCs w:val="20"/>
                          <w:u w:val="single"/>
                          <w:lang w:val="en-US"/>
                        </w:rPr>
                        <w:t xml:space="preserve">Risk </w:t>
                      </w:r>
                      <w:r w:rsidR="009B7FDA" w:rsidRPr="008A344C">
                        <w:rPr>
                          <w:rFonts w:ascii="Arial Narrow" w:hAnsi="Arial Narrow"/>
                          <w:color w:val="0070C0"/>
                          <w:sz w:val="20"/>
                          <w:szCs w:val="20"/>
                          <w:u w:val="single"/>
                          <w:lang w:val="en-US"/>
                        </w:rPr>
                        <w:t>Context</w:t>
                      </w:r>
                      <w:r w:rsidR="009B7FDA">
                        <w:rPr>
                          <w:rFonts w:ascii="Arial Narrow" w:hAnsi="Arial Narrow"/>
                          <w:color w:val="0070C0"/>
                          <w:sz w:val="20"/>
                          <w:szCs w:val="20"/>
                          <w:lang w:val="en-US"/>
                        </w:rPr>
                        <w:t xml:space="preserve"> </w:t>
                      </w:r>
                      <w:proofErr w:type="spellStart"/>
                      <w:r w:rsidR="009B7FDA">
                        <w:rPr>
                          <w:rFonts w:ascii="Arial Narrow" w:hAnsi="Arial Narrow"/>
                          <w:color w:val="0070C0"/>
                          <w:sz w:val="20"/>
                          <w:szCs w:val="20"/>
                          <w:lang w:val="en-US"/>
                        </w:rPr>
                        <w:t>eg</w:t>
                      </w:r>
                      <w:proofErr w:type="spellEnd"/>
                      <w:r w:rsidR="009B7FDA">
                        <w:rPr>
                          <w:rFonts w:ascii="Arial Narrow" w:hAnsi="Arial Narrow"/>
                          <w:color w:val="0070C0"/>
                          <w:sz w:val="20"/>
                          <w:szCs w:val="20"/>
                          <w:lang w:val="en-US"/>
                        </w:rPr>
                        <w:t xml:space="preserve"> </w:t>
                      </w:r>
                      <w:r w:rsidR="00A64720">
                        <w:rPr>
                          <w:rFonts w:ascii="Arial Narrow" w:hAnsi="Arial Narrow"/>
                          <w:color w:val="0070C0"/>
                          <w:sz w:val="20"/>
                          <w:szCs w:val="20"/>
                          <w:lang w:val="en-US"/>
                        </w:rPr>
                        <w:t xml:space="preserve">understand the </w:t>
                      </w:r>
                      <w:r w:rsidR="009B7FDA">
                        <w:rPr>
                          <w:rFonts w:ascii="Arial Narrow" w:hAnsi="Arial Narrow"/>
                          <w:color w:val="0070C0"/>
                          <w:sz w:val="20"/>
                          <w:szCs w:val="20"/>
                          <w:lang w:val="en-US"/>
                        </w:rPr>
                        <w:t xml:space="preserve">risk </w:t>
                      </w:r>
                      <w:r w:rsidR="008C5D2C">
                        <w:rPr>
                          <w:rFonts w:ascii="Arial Narrow" w:hAnsi="Arial Narrow"/>
                          <w:color w:val="0070C0"/>
                          <w:sz w:val="20"/>
                          <w:szCs w:val="20"/>
                          <w:lang w:val="en-US"/>
                        </w:rPr>
                        <w:t>appetite/ acceptable risk level</w:t>
                      </w:r>
                      <w:r w:rsidR="009B7FDA">
                        <w:rPr>
                          <w:rFonts w:ascii="Arial Narrow" w:hAnsi="Arial Narrow"/>
                          <w:color w:val="0070C0"/>
                          <w:sz w:val="20"/>
                          <w:szCs w:val="20"/>
                          <w:lang w:val="en-US"/>
                        </w:rPr>
                        <w:t xml:space="preserve">, </w:t>
                      </w:r>
                      <w:r w:rsidR="009B7FDA" w:rsidRPr="00BE1DBD">
                        <w:rPr>
                          <w:rFonts w:ascii="Arial Narrow" w:hAnsi="Arial Narrow"/>
                          <w:color w:val="0070C0"/>
                          <w:sz w:val="20"/>
                          <w:szCs w:val="20"/>
                          <w:lang w:val="en-US"/>
                        </w:rPr>
                        <w:t>site location</w:t>
                      </w:r>
                      <w:r w:rsidR="009B7FDA">
                        <w:rPr>
                          <w:rFonts w:ascii="Arial Narrow" w:hAnsi="Arial Narrow"/>
                          <w:color w:val="0070C0"/>
                          <w:sz w:val="20"/>
                          <w:szCs w:val="20"/>
                          <w:lang w:val="en-US"/>
                        </w:rPr>
                        <w:t xml:space="preserve"> &amp; accessibility</w:t>
                      </w:r>
                      <w:r w:rsidR="009B7FDA" w:rsidRPr="00BE1DBD">
                        <w:rPr>
                          <w:rFonts w:ascii="Arial Narrow" w:hAnsi="Arial Narrow"/>
                          <w:color w:val="0070C0"/>
                          <w:sz w:val="20"/>
                          <w:szCs w:val="20"/>
                          <w:lang w:val="en-US"/>
                        </w:rPr>
                        <w:t xml:space="preserve">, available maintenance resources, supervision requirements, PPE limitations, </w:t>
                      </w:r>
                      <w:r w:rsidR="009B7FDA">
                        <w:rPr>
                          <w:rFonts w:ascii="Arial Narrow" w:hAnsi="Arial Narrow"/>
                          <w:color w:val="0070C0"/>
                          <w:sz w:val="20"/>
                          <w:szCs w:val="20"/>
                          <w:lang w:val="en-US"/>
                        </w:rPr>
                        <w:t>budget</w:t>
                      </w:r>
                      <w:r w:rsidR="009B7FDA" w:rsidRPr="00BE1DBD">
                        <w:rPr>
                          <w:rFonts w:ascii="Arial Narrow" w:hAnsi="Arial Narrow"/>
                          <w:color w:val="0070C0"/>
                          <w:sz w:val="20"/>
                          <w:szCs w:val="20"/>
                          <w:lang w:val="en-US"/>
                        </w:rPr>
                        <w:t xml:space="preserve">, </w:t>
                      </w:r>
                      <w:bookmarkEnd w:id="8"/>
                      <w:r w:rsidR="009B7FDA">
                        <w:rPr>
                          <w:rFonts w:ascii="Arial Narrow" w:hAnsi="Arial Narrow"/>
                          <w:color w:val="0070C0"/>
                          <w:sz w:val="20"/>
                          <w:szCs w:val="20"/>
                          <w:lang w:val="en-US"/>
                        </w:rPr>
                        <w:t>incident statistics of similar existing structures.</w:t>
                      </w:r>
                    </w:p>
                  </w:txbxContent>
                </v:textbox>
              </v:shape>
            </w:pict>
          </mc:Fallback>
        </mc:AlternateContent>
      </w:r>
    </w:p>
    <w:p w14:paraId="2A293BBA" w14:textId="05209555" w:rsidR="00193858" w:rsidRPr="00193858" w:rsidRDefault="00F91D48" w:rsidP="00193858">
      <w:r>
        <w:rPr>
          <w:noProof/>
          <w:lang w:eastAsia="en-AU"/>
        </w:rPr>
        <mc:AlternateContent>
          <mc:Choice Requires="wps">
            <w:drawing>
              <wp:anchor distT="0" distB="0" distL="114300" distR="114300" simplePos="0" relativeHeight="251701248" behindDoc="0" locked="0" layoutInCell="1" allowOverlap="1" wp14:anchorId="6FAFF8AD" wp14:editId="32A43217">
                <wp:simplePos x="0" y="0"/>
                <wp:positionH relativeFrom="column">
                  <wp:posOffset>1885950</wp:posOffset>
                </wp:positionH>
                <wp:positionV relativeFrom="paragraph">
                  <wp:posOffset>268182</wp:posOffset>
                </wp:positionV>
                <wp:extent cx="186267" cy="220134"/>
                <wp:effectExtent l="38100" t="0" r="23495" b="104140"/>
                <wp:wrapNone/>
                <wp:docPr id="19" name="Connector: Elbow 19"/>
                <wp:cNvGraphicFramePr/>
                <a:graphic xmlns:a="http://schemas.openxmlformats.org/drawingml/2006/main">
                  <a:graphicData uri="http://schemas.microsoft.com/office/word/2010/wordprocessingShape">
                    <wps:wsp>
                      <wps:cNvCnPr/>
                      <wps:spPr>
                        <a:xfrm flipH="1">
                          <a:off x="0" y="0"/>
                          <a:ext cx="186267" cy="220134"/>
                        </a:xfrm>
                        <a:prstGeom prst="bentConnector3">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98E471" id="Connector: Elbow 19" o:spid="_x0000_s1026" type="#_x0000_t34" style="position:absolute;margin-left:148.5pt;margin-top:21.1pt;width:14.65pt;height:17.3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co9AEAAMoDAAAOAAAAZHJzL2Uyb0RvYy54bWysU9uO0zAQfUfiHyy/06TdbelGTVei3cID&#10;LJWAD5j6kljyTbZp2r9n7GSrBd4QL9ZcPMdzZo43jxejyVmEqJxt6XxWUyIsc1zZrqU/vh/erSmJ&#10;CSwH7axo6VVE+rh9+2Yz+EYsXO80F4EgiI3N4Fvap+SbqoqsFwbizHlhMSldMJDQDV3FAwyIbnS1&#10;qOtVNbjAfXBMxIjR/Zik24IvpWDpq5RRJKJbir2lcoZynvJZbTfQdAF8r9jUBvxDFwaUxUdvUHtI&#10;QH4G9ReUUSy46GSaMWcqJ6VionBANvP6DzbfevCicMHhRH8bU/x/sOz5fAxEcdzdAyUWDO5o56zF&#10;wbnQkCd9cgPBFM5p8LHB6zt7DJMX/TFk0hcZDJFa+U8IU8aAxMilTPl6m7K4JMIwOF+vFqv3lDBM&#10;LZD13X1Gr0aYDOdDTB+FMyQbLT0Jm24t3RV4OH+OaSx6uZwLrTsorTEOjbZkaOnDcrHEhwCFJTUk&#10;NI1HqtF2lIDuULEshYIYnVY8V+fiGLrTTgdyBlTN/WE9/7AfL/XAxRh9WNb1pJ4I6YvjY3hev8SR&#10;zwRTuP2Gn3veQ+zHmpIahZhA6SfLSbp63EMKCmynxTQebXNvooh6op9XMi4hWyfHr2U3VfZQMOXl&#10;SdxZka99tF9/we0vAAAA//8DAFBLAwQUAAYACAAAACEAsbGO4t4AAAAJAQAADwAAAGRycy9kb3du&#10;cmV2LnhtbEyPwU7DMBBE70j8g7VI3KiDi1KSxqkqRAUSB0ToB7jxNomI11HsNOHvWU5wHO3szJti&#10;t7heXHAMnScN96sEBFLtbUeNhuPn4e4RRIiGrOk9oYZvDLArr68Kk1s/0wdeqtgIDqGQGw1tjEMu&#10;ZahbdCas/IDEt7MfnYksx0ba0cwc7nqpkiSVznTEDa0Z8KnF+quaHGPMU+VecD481/uM3s6vLqh3&#10;pfXtzbLfgoi4xD8z/OLzD5TMdPIT2SB6DSrb8Jao4UEpEGxYq3QN4qRhk2Ygy0L+X1D+AAAA//8D&#10;AFBLAQItABQABgAIAAAAIQC2gziS/gAAAOEBAAATAAAAAAAAAAAAAAAAAAAAAABbQ29udGVudF9U&#10;eXBlc10ueG1sUEsBAi0AFAAGAAgAAAAhADj9If/WAAAAlAEAAAsAAAAAAAAAAAAAAAAALwEAAF9y&#10;ZWxzLy5yZWxzUEsBAi0AFAAGAAgAAAAhACEFtyj0AQAAygMAAA4AAAAAAAAAAAAAAAAALgIAAGRy&#10;cy9lMm9Eb2MueG1sUEsBAi0AFAAGAAgAAAAhALGxjuLeAAAACQEAAA8AAAAAAAAAAAAAAAAATgQA&#10;AGRycy9kb3ducmV2LnhtbFBLBQYAAAAABAAEAPMAAABZBQAAAAA=&#10;" strokecolor="#4a7ebb">
                <v:stroke endarrow="block"/>
              </v:shape>
            </w:pict>
          </mc:Fallback>
        </mc:AlternateContent>
      </w:r>
    </w:p>
    <w:p w14:paraId="14618DD9" w14:textId="48BCA0F5" w:rsidR="00193858" w:rsidRPr="00193858" w:rsidRDefault="00193858" w:rsidP="00193858"/>
    <w:p w14:paraId="690F6ABC" w14:textId="67FF9653" w:rsidR="00193858" w:rsidRPr="00193858" w:rsidRDefault="007F73C9" w:rsidP="00193858">
      <w:r w:rsidRPr="00A6762B">
        <w:rPr>
          <w:noProof/>
          <w:lang w:eastAsia="en-AU"/>
        </w:rPr>
        <mc:AlternateContent>
          <mc:Choice Requires="wps">
            <w:drawing>
              <wp:anchor distT="0" distB="0" distL="114300" distR="114300" simplePos="0" relativeHeight="251689984" behindDoc="0" locked="0" layoutInCell="1" allowOverlap="1" wp14:anchorId="59ADE1A9" wp14:editId="5EACCBF2">
                <wp:simplePos x="0" y="0"/>
                <wp:positionH relativeFrom="column">
                  <wp:posOffset>2061210</wp:posOffset>
                </wp:positionH>
                <wp:positionV relativeFrom="paragraph">
                  <wp:posOffset>280035</wp:posOffset>
                </wp:positionV>
                <wp:extent cx="3801110" cy="1181100"/>
                <wp:effectExtent l="0" t="0" r="8890" b="0"/>
                <wp:wrapNone/>
                <wp:docPr id="22" name="Text Box 22"/>
                <wp:cNvGraphicFramePr/>
                <a:graphic xmlns:a="http://schemas.openxmlformats.org/drawingml/2006/main">
                  <a:graphicData uri="http://schemas.microsoft.com/office/word/2010/wordprocessingShape">
                    <wps:wsp>
                      <wps:cNvSpPr txBox="1"/>
                      <wps:spPr>
                        <a:xfrm>
                          <a:off x="0" y="0"/>
                          <a:ext cx="3801110" cy="11811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75FA4333" w14:textId="02883F4C" w:rsidR="009B7FDA" w:rsidRPr="008A344C" w:rsidRDefault="009B7FDA" w:rsidP="005617C7">
                            <w:pPr>
                              <w:rPr>
                                <w:rFonts w:ascii="Arial Narrow" w:hAnsi="Arial Narrow"/>
                                <w:color w:val="0070C0"/>
                                <w:sz w:val="20"/>
                                <w:szCs w:val="20"/>
                                <w:lang w:val="en-US"/>
                              </w:rPr>
                            </w:pPr>
                            <w:r w:rsidRPr="008A344C">
                              <w:rPr>
                                <w:rFonts w:ascii="Arial Narrow" w:hAnsi="Arial Narrow"/>
                                <w:color w:val="0070C0"/>
                                <w:sz w:val="20"/>
                                <w:szCs w:val="20"/>
                                <w:u w:val="single"/>
                                <w:lang w:val="en-US"/>
                              </w:rPr>
                              <w:t>Select designer</w:t>
                            </w:r>
                            <w:r>
                              <w:rPr>
                                <w:rFonts w:ascii="Arial Narrow" w:hAnsi="Arial Narrow"/>
                                <w:color w:val="0070C0"/>
                                <w:sz w:val="20"/>
                                <w:szCs w:val="20"/>
                                <w:lang w:val="en-US"/>
                              </w:rPr>
                              <w:t xml:space="preserve"> based on competency</w:t>
                            </w:r>
                            <w:r w:rsidRPr="00BE1DBD">
                              <w:rPr>
                                <w:rFonts w:ascii="Arial Narrow" w:hAnsi="Arial Narrow"/>
                                <w:color w:val="0070C0"/>
                                <w:sz w:val="20"/>
                                <w:szCs w:val="20"/>
                                <w:lang w:val="en-US"/>
                              </w:rPr>
                              <w:t xml:space="preserve"> level</w:t>
                            </w:r>
                            <w:r>
                              <w:rPr>
                                <w:rFonts w:ascii="Arial Narrow" w:hAnsi="Arial Narrow"/>
                                <w:color w:val="0070C0"/>
                                <w:sz w:val="20"/>
                                <w:szCs w:val="20"/>
                                <w:lang w:val="en-US"/>
                              </w:rPr>
                              <w:t xml:space="preserve">.  Skills required </w:t>
                            </w:r>
                            <w:r w:rsidRPr="00BE1DBD">
                              <w:rPr>
                                <w:rFonts w:ascii="Arial Narrow" w:hAnsi="Arial Narrow"/>
                                <w:color w:val="0070C0"/>
                                <w:sz w:val="20"/>
                                <w:szCs w:val="20"/>
                                <w:lang w:val="en-US"/>
                              </w:rPr>
                              <w:t>will depend on scope of design</w:t>
                            </w:r>
                            <w:r>
                              <w:rPr>
                                <w:rFonts w:ascii="Arial Narrow" w:hAnsi="Arial Narrow"/>
                                <w:color w:val="0070C0"/>
                                <w:sz w:val="20"/>
                                <w:szCs w:val="20"/>
                                <w:lang w:val="en-US"/>
                              </w:rPr>
                              <w:t xml:space="preserve"> </w:t>
                            </w:r>
                            <w:proofErr w:type="spellStart"/>
                            <w:r>
                              <w:rPr>
                                <w:rFonts w:ascii="Arial Narrow" w:hAnsi="Arial Narrow"/>
                                <w:color w:val="0070C0"/>
                                <w:sz w:val="20"/>
                                <w:szCs w:val="20"/>
                                <w:lang w:val="en-US"/>
                              </w:rPr>
                              <w:t>eg</w:t>
                            </w:r>
                            <w:proofErr w:type="spellEnd"/>
                            <w:r w:rsidRPr="00BE1DBD">
                              <w:rPr>
                                <w:rFonts w:ascii="Arial Narrow" w:hAnsi="Arial Narrow"/>
                                <w:color w:val="0070C0"/>
                                <w:sz w:val="20"/>
                                <w:szCs w:val="20"/>
                                <w:lang w:val="en-US"/>
                              </w:rPr>
                              <w:t xml:space="preserve"> level of complexity and innovation</w:t>
                            </w:r>
                            <w:r>
                              <w:rPr>
                                <w:rFonts w:ascii="Arial Narrow" w:hAnsi="Arial Narrow"/>
                                <w:color w:val="0070C0"/>
                                <w:sz w:val="20"/>
                                <w:szCs w:val="20"/>
                                <w:lang w:val="en-US"/>
                              </w:rPr>
                              <w:t>,</w:t>
                            </w:r>
                            <w:r w:rsidRPr="00BE1DBD">
                              <w:rPr>
                                <w:rFonts w:ascii="Arial Narrow" w:hAnsi="Arial Narrow"/>
                                <w:color w:val="0070C0"/>
                                <w:sz w:val="20"/>
                                <w:szCs w:val="20"/>
                                <w:lang w:val="en-US"/>
                              </w:rPr>
                              <w:t xml:space="preserve"> new designs or modifications to existing structure. </w:t>
                            </w:r>
                            <w:r>
                              <w:rPr>
                                <w:rFonts w:ascii="Arial Narrow" w:hAnsi="Arial Narrow"/>
                                <w:color w:val="0070C0"/>
                                <w:sz w:val="20"/>
                                <w:szCs w:val="20"/>
                                <w:lang w:val="en-US"/>
                              </w:rPr>
                              <w:br/>
                            </w:r>
                            <w:r w:rsidRPr="008A344C">
                              <w:rPr>
                                <w:rFonts w:ascii="Arial Narrow" w:hAnsi="Arial Narrow"/>
                                <w:color w:val="0070C0"/>
                                <w:sz w:val="20"/>
                                <w:szCs w:val="20"/>
                                <w:u w:val="single"/>
                                <w:lang w:val="en-US"/>
                              </w:rPr>
                              <w:t>A</w:t>
                            </w:r>
                            <w:r w:rsidR="00F91D48">
                              <w:rPr>
                                <w:rFonts w:ascii="Arial Narrow" w:hAnsi="Arial Narrow"/>
                                <w:color w:val="0070C0"/>
                                <w:sz w:val="20"/>
                                <w:szCs w:val="20"/>
                                <w:u w:val="single"/>
                                <w:lang w:val="en-US"/>
                              </w:rPr>
                              <w:t>lign</w:t>
                            </w:r>
                            <w:r w:rsidRPr="008A344C">
                              <w:rPr>
                                <w:rFonts w:ascii="Arial Narrow" w:hAnsi="Arial Narrow"/>
                                <w:color w:val="0070C0"/>
                                <w:sz w:val="20"/>
                                <w:szCs w:val="20"/>
                                <w:u w:val="single"/>
                                <w:lang w:val="en-US"/>
                              </w:rPr>
                              <w:t xml:space="preserve"> expectations</w:t>
                            </w:r>
                            <w:r>
                              <w:rPr>
                                <w:rFonts w:ascii="Arial Narrow" w:hAnsi="Arial Narrow"/>
                                <w:color w:val="0070C0"/>
                                <w:sz w:val="20"/>
                                <w:szCs w:val="20"/>
                                <w:lang w:val="en-US"/>
                              </w:rPr>
                              <w:t xml:space="preserve"> </w:t>
                            </w:r>
                            <w:proofErr w:type="spellStart"/>
                            <w:r>
                              <w:rPr>
                                <w:rFonts w:ascii="Arial Narrow" w:hAnsi="Arial Narrow"/>
                                <w:color w:val="0070C0"/>
                                <w:sz w:val="20"/>
                                <w:szCs w:val="20"/>
                                <w:lang w:val="en-US"/>
                              </w:rPr>
                              <w:t>eg</w:t>
                            </w:r>
                            <w:proofErr w:type="spellEnd"/>
                            <w:r>
                              <w:rPr>
                                <w:rFonts w:ascii="Arial Narrow" w:hAnsi="Arial Narrow"/>
                                <w:color w:val="0070C0"/>
                                <w:sz w:val="20"/>
                                <w:szCs w:val="20"/>
                                <w:lang w:val="en-US"/>
                              </w:rPr>
                              <w:t xml:space="preserve"> c</w:t>
                            </w:r>
                            <w:r w:rsidRPr="00BE1DBD">
                              <w:rPr>
                                <w:rFonts w:ascii="Arial Narrow" w:hAnsi="Arial Narrow"/>
                                <w:color w:val="0070C0"/>
                                <w:sz w:val="20"/>
                                <w:szCs w:val="20"/>
                                <w:lang w:val="en-US"/>
                              </w:rPr>
                              <w:t xml:space="preserve">ommunicate the requirements to the designer and other </w:t>
                            </w:r>
                            <w:r w:rsidRPr="008A344C">
                              <w:rPr>
                                <w:rFonts w:ascii="Arial Narrow" w:hAnsi="Arial Narrow"/>
                                <w:color w:val="0070C0"/>
                                <w:sz w:val="20"/>
                                <w:szCs w:val="20"/>
                                <w:lang w:val="en-US"/>
                              </w:rPr>
                              <w:t xml:space="preserve">stakeholders.  Identify the stakeholders and consultation expectations.  </w:t>
                            </w:r>
                            <w:r w:rsidRPr="008A344C">
                              <w:rPr>
                                <w:rFonts w:ascii="Arial Narrow" w:hAnsi="Arial Narrow"/>
                                <w:color w:val="0070C0"/>
                                <w:sz w:val="20"/>
                                <w:szCs w:val="20"/>
                                <w:lang w:val="en-US"/>
                              </w:rPr>
                              <w:br/>
                              <w:t xml:space="preserve">Research aspects such as incident history for similar structures, site aspects, applicable design standards </w:t>
                            </w:r>
                            <w:proofErr w:type="spellStart"/>
                            <w:r w:rsidRPr="008A344C">
                              <w:rPr>
                                <w:rFonts w:ascii="Arial Narrow" w:hAnsi="Arial Narrow"/>
                                <w:color w:val="0070C0"/>
                                <w:sz w:val="20"/>
                                <w:szCs w:val="20"/>
                                <w:lang w:val="en-US"/>
                              </w:rPr>
                              <w:t>etc</w:t>
                            </w:r>
                            <w:proofErr w:type="spellEnd"/>
                          </w:p>
                          <w:p w14:paraId="723A46DF" w14:textId="25E4C3BD" w:rsidR="009B7FDA" w:rsidRPr="00BE1DBD" w:rsidRDefault="009B7FDA">
                            <w:pPr>
                              <w:rPr>
                                <w:rFonts w:ascii="Arial Narrow" w:hAnsi="Arial Narrow"/>
                                <w:color w:val="0070C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DE1A9" id="Text Box 22" o:spid="_x0000_s1044" type="#_x0000_t202" style="position:absolute;margin-left:162.3pt;margin-top:22.05pt;width:299.3pt;height:9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PVsQIAAFIGAAAOAAAAZHJzL2Uyb0RvYy54bWy8Vd9P2zAQfp+0/8Hy+0hS2lEiUtSBmCYx&#10;QIKJZ9dx2kiO7dluE/bX77OTlI6hTZumvaTn78535+9+9Oy8ayTZCetqrQqaHaWUCMV1Wat1Qb88&#10;XL2bU+I8UyWTWomCPglHzxdv35y1JhcTvdGyFJbAiXJ5awq68d7kSeL4RjTMHWkjFJSVtg3zONp1&#10;UlrWwnsjk0mavk9abUtjNRfOAb3slXQR/VeV4P62qpzwRBYUufn4tfG7Ct9kccbytWVmU/MhDfYX&#10;WTSsVgi6d3XJPCNbW//kqqm51U5X/ojrJtFVVXMR34DXZOmL19xvmBHxLSDHmT1N7t+55Te7O0vq&#10;sqCTCSWKNajRg+g8+aA7Agj8tMblMLs3MPQdcNR5xB3A8Oyusk34xYMI9GD6ac9u8MYBHs/TLMug&#10;4tBl2Rxy5D95vm6s8x+FbkgQCmpRvsgq2107j1RgOpoMZJdXtZRRdjDpBWI0GErjzdhI4kJasmNo&#10;Aca5UD6LKrltPuuyx2dpnwvLgaJjevR0hBF37yhmsXaHoU6m4XpA9la/DjcdHf8YbzbCv4k3P/6/&#10;8VCoPwwYEhyG65DQkxF+9YEA12MVZa0ICztkFriFL+I4kwJ9GnsvmFq2L75UpC3o++NZXwWlQ1f0&#10;/SIVChZauG/VIPlu1Q19vdLlE9ra6n4xOMOvarTeNXP+jllsAgTGdvO3+FRSI4geJEo22n57DQ/2&#10;GFBoKWmxWQrqvm6ZFZTITwqNeZpNp3Dr42E6O5ngYA81q0ON2jYXGp2bgQHDoxjsvRzFyurmEUtw&#10;GaJCxRRH7IL6Ubzw/b7DEuViuYxGWD6G+Wt1b3hwHVo3DNZD98isGabPY3Bv9LiDWP5iCHvbcFPp&#10;5dbrqo4TGgjuWR14x+LqR6ZfsmEzHp6j1fNfweI7AAAA//8DAFBLAwQUAAYACAAAACEAh+rub+EA&#10;AAAKAQAADwAAAGRycy9kb3ducmV2LnhtbEyPwU7DMBBE70j8g7VIXBC144QAIZsKofYC4kABIW5u&#10;bOKo8TqK3Tb8PeYEx9U8zbytl7Mb2MFMofeEkC0EMEOt1z11CG+v68sbYCEq0mrwZBC+TYBlc3pS&#10;q0r7I72YwyZ2LJVQqBSCjXGsOA+tNU6FhR8NpezLT07FdE4d15M6pnI3cClEyZ3qKS1YNZoHa9rd&#10;Zu8QSLyv56eri8fVh/0seyl218/FCvH8bL6/AxbNHP9g+NVP6tAkp63fkw5sQMhlUSYUoSgyYAm4&#10;lbkEtkWQuciANzX//0LzAwAA//8DAFBLAQItABQABgAIAAAAIQC2gziS/gAAAOEBAAATAAAAAAAA&#10;AAAAAAAAAAAAAABbQ29udGVudF9UeXBlc10ueG1sUEsBAi0AFAAGAAgAAAAhADj9If/WAAAAlAEA&#10;AAsAAAAAAAAAAAAAAAAALwEAAF9yZWxzLy5yZWxzUEsBAi0AFAAGAAgAAAAhAPGt89WxAgAAUgYA&#10;AA4AAAAAAAAAAAAAAAAALgIAAGRycy9lMm9Eb2MueG1sUEsBAi0AFAAGAAgAAAAhAIfq7m/hAAAA&#10;CgEAAA8AAAAAAAAAAAAAAAAACwUAAGRycy9kb3ducmV2LnhtbFBLBQYAAAAABAAEAPMAAAAZBgAA&#10;AAA=&#10;" fillcolor="#f6f8fb [180]" stroked="f" strokeweight=".5pt">
                <v:fill color2="#cad9eb [980]" colors="0 #f6f9fc;48497f #b0c6e1;54395f #b0c6e1;1 #cad9eb" focus="100%" type="gradient"/>
                <v:textbox>
                  <w:txbxContent>
                    <w:p w14:paraId="75FA4333" w14:textId="02883F4C" w:rsidR="009B7FDA" w:rsidRPr="008A344C" w:rsidRDefault="009B7FDA" w:rsidP="005617C7">
                      <w:pPr>
                        <w:rPr>
                          <w:rFonts w:ascii="Arial Narrow" w:hAnsi="Arial Narrow"/>
                          <w:color w:val="0070C0"/>
                          <w:sz w:val="20"/>
                          <w:szCs w:val="20"/>
                          <w:lang w:val="en-US"/>
                        </w:rPr>
                      </w:pPr>
                      <w:r w:rsidRPr="008A344C">
                        <w:rPr>
                          <w:rFonts w:ascii="Arial Narrow" w:hAnsi="Arial Narrow"/>
                          <w:color w:val="0070C0"/>
                          <w:sz w:val="20"/>
                          <w:szCs w:val="20"/>
                          <w:u w:val="single"/>
                          <w:lang w:val="en-US"/>
                        </w:rPr>
                        <w:t>Select designer</w:t>
                      </w:r>
                      <w:r>
                        <w:rPr>
                          <w:rFonts w:ascii="Arial Narrow" w:hAnsi="Arial Narrow"/>
                          <w:color w:val="0070C0"/>
                          <w:sz w:val="20"/>
                          <w:szCs w:val="20"/>
                          <w:lang w:val="en-US"/>
                        </w:rPr>
                        <w:t xml:space="preserve"> based on competency</w:t>
                      </w:r>
                      <w:r w:rsidRPr="00BE1DBD">
                        <w:rPr>
                          <w:rFonts w:ascii="Arial Narrow" w:hAnsi="Arial Narrow"/>
                          <w:color w:val="0070C0"/>
                          <w:sz w:val="20"/>
                          <w:szCs w:val="20"/>
                          <w:lang w:val="en-US"/>
                        </w:rPr>
                        <w:t xml:space="preserve"> level</w:t>
                      </w:r>
                      <w:r>
                        <w:rPr>
                          <w:rFonts w:ascii="Arial Narrow" w:hAnsi="Arial Narrow"/>
                          <w:color w:val="0070C0"/>
                          <w:sz w:val="20"/>
                          <w:szCs w:val="20"/>
                          <w:lang w:val="en-US"/>
                        </w:rPr>
                        <w:t xml:space="preserve">.  Skills required </w:t>
                      </w:r>
                      <w:r w:rsidRPr="00BE1DBD">
                        <w:rPr>
                          <w:rFonts w:ascii="Arial Narrow" w:hAnsi="Arial Narrow"/>
                          <w:color w:val="0070C0"/>
                          <w:sz w:val="20"/>
                          <w:szCs w:val="20"/>
                          <w:lang w:val="en-US"/>
                        </w:rPr>
                        <w:t>will depend on scope of design</w:t>
                      </w:r>
                      <w:r>
                        <w:rPr>
                          <w:rFonts w:ascii="Arial Narrow" w:hAnsi="Arial Narrow"/>
                          <w:color w:val="0070C0"/>
                          <w:sz w:val="20"/>
                          <w:szCs w:val="20"/>
                          <w:lang w:val="en-US"/>
                        </w:rPr>
                        <w:t xml:space="preserve"> </w:t>
                      </w:r>
                      <w:proofErr w:type="spellStart"/>
                      <w:r>
                        <w:rPr>
                          <w:rFonts w:ascii="Arial Narrow" w:hAnsi="Arial Narrow"/>
                          <w:color w:val="0070C0"/>
                          <w:sz w:val="20"/>
                          <w:szCs w:val="20"/>
                          <w:lang w:val="en-US"/>
                        </w:rPr>
                        <w:t>eg</w:t>
                      </w:r>
                      <w:proofErr w:type="spellEnd"/>
                      <w:r w:rsidRPr="00BE1DBD">
                        <w:rPr>
                          <w:rFonts w:ascii="Arial Narrow" w:hAnsi="Arial Narrow"/>
                          <w:color w:val="0070C0"/>
                          <w:sz w:val="20"/>
                          <w:szCs w:val="20"/>
                          <w:lang w:val="en-US"/>
                        </w:rPr>
                        <w:t xml:space="preserve"> level of complexity and innovation</w:t>
                      </w:r>
                      <w:r>
                        <w:rPr>
                          <w:rFonts w:ascii="Arial Narrow" w:hAnsi="Arial Narrow"/>
                          <w:color w:val="0070C0"/>
                          <w:sz w:val="20"/>
                          <w:szCs w:val="20"/>
                          <w:lang w:val="en-US"/>
                        </w:rPr>
                        <w:t>,</w:t>
                      </w:r>
                      <w:r w:rsidRPr="00BE1DBD">
                        <w:rPr>
                          <w:rFonts w:ascii="Arial Narrow" w:hAnsi="Arial Narrow"/>
                          <w:color w:val="0070C0"/>
                          <w:sz w:val="20"/>
                          <w:szCs w:val="20"/>
                          <w:lang w:val="en-US"/>
                        </w:rPr>
                        <w:t xml:space="preserve"> new designs or modifications to existing structure. </w:t>
                      </w:r>
                      <w:r>
                        <w:rPr>
                          <w:rFonts w:ascii="Arial Narrow" w:hAnsi="Arial Narrow"/>
                          <w:color w:val="0070C0"/>
                          <w:sz w:val="20"/>
                          <w:szCs w:val="20"/>
                          <w:lang w:val="en-US"/>
                        </w:rPr>
                        <w:br/>
                      </w:r>
                      <w:r w:rsidRPr="008A344C">
                        <w:rPr>
                          <w:rFonts w:ascii="Arial Narrow" w:hAnsi="Arial Narrow"/>
                          <w:color w:val="0070C0"/>
                          <w:sz w:val="20"/>
                          <w:szCs w:val="20"/>
                          <w:u w:val="single"/>
                          <w:lang w:val="en-US"/>
                        </w:rPr>
                        <w:t>A</w:t>
                      </w:r>
                      <w:r w:rsidR="00F91D48">
                        <w:rPr>
                          <w:rFonts w:ascii="Arial Narrow" w:hAnsi="Arial Narrow"/>
                          <w:color w:val="0070C0"/>
                          <w:sz w:val="20"/>
                          <w:szCs w:val="20"/>
                          <w:u w:val="single"/>
                          <w:lang w:val="en-US"/>
                        </w:rPr>
                        <w:t>lign</w:t>
                      </w:r>
                      <w:r w:rsidRPr="008A344C">
                        <w:rPr>
                          <w:rFonts w:ascii="Arial Narrow" w:hAnsi="Arial Narrow"/>
                          <w:color w:val="0070C0"/>
                          <w:sz w:val="20"/>
                          <w:szCs w:val="20"/>
                          <w:u w:val="single"/>
                          <w:lang w:val="en-US"/>
                        </w:rPr>
                        <w:t xml:space="preserve"> expectations</w:t>
                      </w:r>
                      <w:r>
                        <w:rPr>
                          <w:rFonts w:ascii="Arial Narrow" w:hAnsi="Arial Narrow"/>
                          <w:color w:val="0070C0"/>
                          <w:sz w:val="20"/>
                          <w:szCs w:val="20"/>
                          <w:lang w:val="en-US"/>
                        </w:rPr>
                        <w:t xml:space="preserve"> </w:t>
                      </w:r>
                      <w:proofErr w:type="spellStart"/>
                      <w:r>
                        <w:rPr>
                          <w:rFonts w:ascii="Arial Narrow" w:hAnsi="Arial Narrow"/>
                          <w:color w:val="0070C0"/>
                          <w:sz w:val="20"/>
                          <w:szCs w:val="20"/>
                          <w:lang w:val="en-US"/>
                        </w:rPr>
                        <w:t>eg</w:t>
                      </w:r>
                      <w:proofErr w:type="spellEnd"/>
                      <w:r>
                        <w:rPr>
                          <w:rFonts w:ascii="Arial Narrow" w:hAnsi="Arial Narrow"/>
                          <w:color w:val="0070C0"/>
                          <w:sz w:val="20"/>
                          <w:szCs w:val="20"/>
                          <w:lang w:val="en-US"/>
                        </w:rPr>
                        <w:t xml:space="preserve"> c</w:t>
                      </w:r>
                      <w:r w:rsidRPr="00BE1DBD">
                        <w:rPr>
                          <w:rFonts w:ascii="Arial Narrow" w:hAnsi="Arial Narrow"/>
                          <w:color w:val="0070C0"/>
                          <w:sz w:val="20"/>
                          <w:szCs w:val="20"/>
                          <w:lang w:val="en-US"/>
                        </w:rPr>
                        <w:t xml:space="preserve">ommunicate the requirements to the designer and other </w:t>
                      </w:r>
                      <w:r w:rsidRPr="008A344C">
                        <w:rPr>
                          <w:rFonts w:ascii="Arial Narrow" w:hAnsi="Arial Narrow"/>
                          <w:color w:val="0070C0"/>
                          <w:sz w:val="20"/>
                          <w:szCs w:val="20"/>
                          <w:lang w:val="en-US"/>
                        </w:rPr>
                        <w:t xml:space="preserve">stakeholders.  Identify the stakeholders and consultation expectations.  </w:t>
                      </w:r>
                      <w:r w:rsidRPr="008A344C">
                        <w:rPr>
                          <w:rFonts w:ascii="Arial Narrow" w:hAnsi="Arial Narrow"/>
                          <w:color w:val="0070C0"/>
                          <w:sz w:val="20"/>
                          <w:szCs w:val="20"/>
                          <w:lang w:val="en-US"/>
                        </w:rPr>
                        <w:br/>
                        <w:t xml:space="preserve">Research aspects such as incident history for similar structures, site aspects, applicable design standards </w:t>
                      </w:r>
                      <w:proofErr w:type="spellStart"/>
                      <w:r w:rsidRPr="008A344C">
                        <w:rPr>
                          <w:rFonts w:ascii="Arial Narrow" w:hAnsi="Arial Narrow"/>
                          <w:color w:val="0070C0"/>
                          <w:sz w:val="20"/>
                          <w:szCs w:val="20"/>
                          <w:lang w:val="en-US"/>
                        </w:rPr>
                        <w:t>etc</w:t>
                      </w:r>
                      <w:proofErr w:type="spellEnd"/>
                    </w:p>
                    <w:p w14:paraId="723A46DF" w14:textId="25E4C3BD" w:rsidR="009B7FDA" w:rsidRPr="00BE1DBD" w:rsidRDefault="009B7FDA">
                      <w:pPr>
                        <w:rPr>
                          <w:rFonts w:ascii="Arial Narrow" w:hAnsi="Arial Narrow"/>
                          <w:color w:val="0070C0"/>
                          <w:sz w:val="20"/>
                          <w:szCs w:val="20"/>
                          <w:lang w:val="en-US"/>
                        </w:rPr>
                      </w:pPr>
                    </w:p>
                  </w:txbxContent>
                </v:textbox>
              </v:shape>
            </w:pict>
          </mc:Fallback>
        </mc:AlternateContent>
      </w:r>
    </w:p>
    <w:p w14:paraId="09AE798A" w14:textId="4E0D7EB2" w:rsidR="00193858" w:rsidRPr="00193858" w:rsidRDefault="00604566" w:rsidP="00193858">
      <w:r>
        <w:rPr>
          <w:noProof/>
          <w:lang w:eastAsia="en-AU"/>
        </w:rPr>
        <mc:AlternateContent>
          <mc:Choice Requires="wps">
            <w:drawing>
              <wp:anchor distT="0" distB="0" distL="114300" distR="114300" simplePos="0" relativeHeight="251709440" behindDoc="0" locked="0" layoutInCell="1" allowOverlap="1" wp14:anchorId="3E99C5FD" wp14:editId="7514601C">
                <wp:simplePos x="0" y="0"/>
                <wp:positionH relativeFrom="column">
                  <wp:posOffset>1878330</wp:posOffset>
                </wp:positionH>
                <wp:positionV relativeFrom="paragraph">
                  <wp:posOffset>328295</wp:posOffset>
                </wp:positionV>
                <wp:extent cx="267970" cy="45719"/>
                <wp:effectExtent l="38100" t="38100" r="17780" b="88265"/>
                <wp:wrapNone/>
                <wp:docPr id="32" name="Connector: Elbow 32"/>
                <wp:cNvGraphicFramePr/>
                <a:graphic xmlns:a="http://schemas.openxmlformats.org/drawingml/2006/main">
                  <a:graphicData uri="http://schemas.microsoft.com/office/word/2010/wordprocessingShape">
                    <wps:wsp>
                      <wps:cNvCnPr/>
                      <wps:spPr>
                        <a:xfrm flipH="1">
                          <a:off x="0" y="0"/>
                          <a:ext cx="267970" cy="45719"/>
                        </a:xfrm>
                        <a:prstGeom prst="bentConnector3">
                          <a:avLst>
                            <a:gd name="adj1" fmla="val 31512"/>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55548A" id="Connector: Elbow 32" o:spid="_x0000_s1026" type="#_x0000_t34" style="position:absolute;margin-left:147.9pt;margin-top:25.85pt;width:21.1pt;height:3.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TZDAIAAPYDAAAOAAAAZHJzL2Uyb0RvYy54bWysU8mO2zAMvRfoPwi6N7aTZmYSxBmgyaQ9&#10;dAnQ9gMYLbYKbZDUOPn7UrIn3W5FLwJFio+Pj9Tm8WI0OYsQlbMtbWY1JcIyx5XtWvr1y+HVAyUx&#10;geWgnRUtvYpIH7cvX2wGvxZz1zvNRSAIYuN68C3tU/LrqoqsFwbizHlhMShdMJDwGrqKBxgQ3ehq&#10;Xtd31eAC98ExESN692OQbgu+lIKlT1JGkYhuKXJL5QzlPOWz2m5g3QXwvWITDfgHFgaUxaI3qD0k&#10;IN+D+gvKKBZcdDLNmDOVk1IxUXrAbpr6j24+9+BF6QXFif4mU/x/sOzj+RiI4i1dzCmxYHBGO2ct&#10;CufCmjzpkxsIhlCnwcc1Pt/ZY5hu0R9DbvoigyFSK/8OV6DIgI2RS1H5elNZXBJh6Jzf3a/ucRYM&#10;Q6+X980qg1cjSkbzIaa3whmSjZaehE03RouCDuf3MRW1+UQZ+LeGEmk0Du8MmiyaZVNII+70Gq1n&#10;5Jxq3UFpXcavLRlaulrOl0gKcAmlhoSm8ShLtB0loDvcbpZCKR+dVjxnZ5wYutNOB4JVsZ3DQ/Nm&#10;Pz7qgYvRu1rW9bRpEdIHx0d3Uz/7kdoEU4T4DT9z3kPsx5wSGpc2gdJPlpN09TizFBTYTotJS20z&#10;N1E+AGqVBc7jGweWrZPj1zLH4sflKpWnj5C399d7yf75Xbc/AAAA//8DAFBLAwQUAAYACAAAACEA&#10;2QNnUt8AAAAJAQAADwAAAGRycy9kb3ducmV2LnhtbEyPwU7DMBBE70j8g7VIXBB12ig0CXEqVMQJ&#10;iiAtdzc2cUS8jmynDX/PcoLj7Ixm31Sb2Q7spH3oHQpYLhJgGluneuwEHPZPtzmwECUqOTjUAr51&#10;gE19eVHJUrkzvutTEztGJRhKKcDEOJach9ZoK8PCjRrJ+3TeykjSd1x5eaZyO/BVktxxK3ukD0aO&#10;emt0+9VMVsBrkd40Ge4eZ/Oy3n28bZ8nG7wQ11fzwz2wqOf4F4ZffEKHmpiObkIV2CBgVWSEHgVk&#10;yzUwCqRpTuOOdMgL4HXF/y+ofwAAAP//AwBQSwECLQAUAAYACAAAACEAtoM4kv4AAADhAQAAEwAA&#10;AAAAAAAAAAAAAAAAAAAAW0NvbnRlbnRfVHlwZXNdLnhtbFBLAQItABQABgAIAAAAIQA4/SH/1gAA&#10;AJQBAAALAAAAAAAAAAAAAAAAAC8BAABfcmVscy8ucmVsc1BLAQItABQABgAIAAAAIQDqdpTZDAIA&#10;APYDAAAOAAAAAAAAAAAAAAAAAC4CAABkcnMvZTJvRG9jLnhtbFBLAQItABQABgAIAAAAIQDZA2dS&#10;3wAAAAkBAAAPAAAAAAAAAAAAAAAAAGYEAABkcnMvZG93bnJldi54bWxQSwUGAAAAAAQABADzAAAA&#10;cgUAAAAA&#10;" adj="6807" strokecolor="#4a7ebb">
                <v:stroke endarrow="block"/>
              </v:shape>
            </w:pict>
          </mc:Fallback>
        </mc:AlternateContent>
      </w:r>
    </w:p>
    <w:p w14:paraId="19BA7ED5" w14:textId="61282646" w:rsidR="00193858" w:rsidRPr="00193858" w:rsidRDefault="00193858" w:rsidP="00193858"/>
    <w:p w14:paraId="7E66B5EF" w14:textId="661CF0A2" w:rsidR="00193858" w:rsidRPr="00193858" w:rsidRDefault="00193858" w:rsidP="00193858"/>
    <w:p w14:paraId="57966DFB" w14:textId="1A766E16" w:rsidR="00193858" w:rsidRPr="00193858" w:rsidRDefault="00193858" w:rsidP="00193858"/>
    <w:p w14:paraId="20092EB5" w14:textId="4C69FE02" w:rsidR="00193858" w:rsidRPr="00193858" w:rsidRDefault="001C6772" w:rsidP="00193858">
      <w:r>
        <w:rPr>
          <w:noProof/>
          <w:lang w:eastAsia="en-AU"/>
        </w:rPr>
        <mc:AlternateContent>
          <mc:Choice Requires="wps">
            <w:drawing>
              <wp:anchor distT="0" distB="0" distL="114300" distR="114300" simplePos="0" relativeHeight="251705344" behindDoc="0" locked="0" layoutInCell="1" allowOverlap="1" wp14:anchorId="37CFE056" wp14:editId="56DDAE5A">
                <wp:simplePos x="0" y="0"/>
                <wp:positionH relativeFrom="column">
                  <wp:posOffset>1898650</wp:posOffset>
                </wp:positionH>
                <wp:positionV relativeFrom="paragraph">
                  <wp:posOffset>203200</wp:posOffset>
                </wp:positionV>
                <wp:extent cx="238760" cy="45719"/>
                <wp:effectExtent l="38100" t="38100" r="27940" b="88265"/>
                <wp:wrapNone/>
                <wp:docPr id="28" name="Connector: Elbow 28"/>
                <wp:cNvGraphicFramePr/>
                <a:graphic xmlns:a="http://schemas.openxmlformats.org/drawingml/2006/main">
                  <a:graphicData uri="http://schemas.microsoft.com/office/word/2010/wordprocessingShape">
                    <wps:wsp>
                      <wps:cNvCnPr/>
                      <wps:spPr>
                        <a:xfrm flipH="1">
                          <a:off x="0" y="0"/>
                          <a:ext cx="238760" cy="45719"/>
                        </a:xfrm>
                        <a:prstGeom prst="bentConnector3">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E8F441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26" type="#_x0000_t34" style="position:absolute;margin-left:149.5pt;margin-top:16pt;width:18.8pt;height:3.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rD9AEAAMkDAAAOAAAAZHJzL2Uyb0RvYy54bWysU8lu2zAQvRfoPxC815KdOLEFywFqx+2h&#10;i4G2HzDmIhHgBpK17L/vkFKMtL0VvRCzcB7nzTxuni5Gk7MIUTnb0vmspkRY5riyXUt/fD+8W1ES&#10;E1gO2lnR0quI9Gn79s1m8I1YuN5pLgJBEBubwbe0T8k3VRVZLwzEmfPCYlK6YCChG7qKBxgQ3ehq&#10;UdcP1eAC98ExESNG92OSbgu+lIKlr1JGkYhuKfaWyhnKecpntd1A0wXwvWJTG/APXRhQFh+9Qe0h&#10;AfkZ1F9QRrHgopNpxpypnJSKicIB2czrP9h868GLwgWHE/1tTPH/wbIv52Mgird0gZuyYHBHO2ct&#10;Ds6FhjzrkxsIpnBOg48NXt/ZY5i86I8hk77IYIjUyn9ECZQxIDFyKVO+3qYsLokwDC7uVo8PuAuG&#10;qfvl43ydwasRJaP5ENMH4QzJRktPwqZbR3cFHc6fYhqLXi7nQusOSmuMQ6MtGVq6Xi6W+A6grqSG&#10;hKbxyDTajhLQHQqWpVAQo9OK5+pcHEN32ulAzoCiuT+s5u/346UeuBij62VdT+KJkD47Pobn9Usc&#10;+Uwwhdtv+LnnPcR+rCmpUYcJlH62nKSrxzWkoMB2Wkzj0Tb3JoqmJ/p5I+MOsnVy/FpWU2UP9VJe&#10;nrSdBfnaR/v1D9z+AgAA//8DAFBLAwQUAAYACAAAACEA7Qltzt0AAAAJAQAADwAAAGRycy9kb3du&#10;cmV2LnhtbEyPwU7DMAyG70i8Q2QkbixdKlW0NJ0mxAQSB0THA2SN11ZrnKpJ1/L2mBOcbMu/f39/&#10;uVvdIK44hd6Thu0mAYHUeNtTq+HreHh4BBGiIWsGT6jhGwPsqtub0hTWL/SJ1zq2gk0oFEZDF+NY&#10;SBmaDp0JGz8i8e7sJ2cij1Mr7WQWNneDVEmSSWd64g+dGfG5w+ZSz44xlrl2r7gcXpp9Tu/nNxfU&#10;h9L6/m7dP4GIuMY/Mfzi8w1UzHTyM9kgBg0qzzlL1JAqrixI0ywDceImVyCrUv5PUP0AAAD//wMA&#10;UEsBAi0AFAAGAAgAAAAhALaDOJL+AAAA4QEAABMAAAAAAAAAAAAAAAAAAAAAAFtDb250ZW50X1R5&#10;cGVzXS54bWxQSwECLQAUAAYACAAAACEAOP0h/9YAAACUAQAACwAAAAAAAAAAAAAAAAAvAQAAX3Jl&#10;bHMvLnJlbHNQSwECLQAUAAYACAAAACEAFU16w/QBAADJAwAADgAAAAAAAAAAAAAAAAAuAgAAZHJz&#10;L2Uyb0RvYy54bWxQSwECLQAUAAYACAAAACEA7Qltzt0AAAAJAQAADwAAAAAAAAAAAAAAAABOBAAA&#10;ZHJzL2Rvd25yZXYueG1sUEsFBgAAAAAEAAQA8wAAAFgFAAAAAA==&#10;" strokecolor="#4a7ebb">
                <v:stroke endarrow="block"/>
              </v:shape>
            </w:pict>
          </mc:Fallback>
        </mc:AlternateContent>
      </w:r>
    </w:p>
    <w:p w14:paraId="25F5A0F9" w14:textId="50B3C5C7" w:rsidR="00193858" w:rsidRPr="00193858" w:rsidRDefault="00193858" w:rsidP="00193858"/>
    <w:p w14:paraId="70A55884" w14:textId="46BFAA0D" w:rsidR="00193858" w:rsidRPr="00193858" w:rsidRDefault="00193858" w:rsidP="00193858"/>
    <w:p w14:paraId="7D228AF8" w14:textId="6A390B8B" w:rsidR="00193858" w:rsidRDefault="001C6772" w:rsidP="00193858">
      <w:pPr>
        <w:rPr>
          <w:b/>
        </w:rPr>
      </w:pPr>
      <w:r>
        <w:rPr>
          <w:noProof/>
          <w:lang w:eastAsia="en-AU"/>
        </w:rPr>
        <mc:AlternateContent>
          <mc:Choice Requires="wps">
            <w:drawing>
              <wp:anchor distT="0" distB="0" distL="114300" distR="114300" simplePos="0" relativeHeight="251711488" behindDoc="0" locked="0" layoutInCell="1" allowOverlap="1" wp14:anchorId="37A0AAA6" wp14:editId="7C1079EB">
                <wp:simplePos x="0" y="0"/>
                <wp:positionH relativeFrom="column">
                  <wp:posOffset>1885950</wp:posOffset>
                </wp:positionH>
                <wp:positionV relativeFrom="paragraph">
                  <wp:posOffset>247015</wp:posOffset>
                </wp:positionV>
                <wp:extent cx="267970" cy="45719"/>
                <wp:effectExtent l="38100" t="38100" r="17780" b="88265"/>
                <wp:wrapNone/>
                <wp:docPr id="7" name="Connector: Elbow 32"/>
                <wp:cNvGraphicFramePr/>
                <a:graphic xmlns:a="http://schemas.openxmlformats.org/drawingml/2006/main">
                  <a:graphicData uri="http://schemas.microsoft.com/office/word/2010/wordprocessingShape">
                    <wps:wsp>
                      <wps:cNvCnPr/>
                      <wps:spPr>
                        <a:xfrm flipH="1">
                          <a:off x="0" y="0"/>
                          <a:ext cx="267970" cy="45719"/>
                        </a:xfrm>
                        <a:prstGeom prst="bentConnector3">
                          <a:avLst>
                            <a:gd name="adj1" fmla="val 31512"/>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BEE76C" id="Connector: Elbow 32" o:spid="_x0000_s1026" type="#_x0000_t34" style="position:absolute;margin-left:148.5pt;margin-top:19.45pt;width:21.1pt;height:3.6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8ECwIAAPUDAAAOAAAAZHJzL2Uyb0RvYy54bWysU8mO2zAMvRfoPwi6N7aTZjIJ4gzQZKY9&#10;dAnQ9gMYLbYKbZDUOPn7UrIn3W5FLwJFio+Pj9T24WI0OYsQlbMtbWY1JcIyx5XtWvr1y9Ore0pi&#10;AstBOytaehWRPuxevtgOfiPmrneai0AQxMbN4Fvap+Q3VRVZLwzEmfPCYlC6YCDhNXQVDzAgutHV&#10;vK7vqsEF7oNjIkb0HsYg3RV8KQVLn6SMIhHdUuSWyhnKecpntdvCpgvge8UmGvAPLAwoi0VvUAdI&#10;QL4H9ReUUSy46GSaMWcqJ6ViovSA3TT1H9187sGL0guKE/1Npvj/YNnH8zEQxVu6osSCwRHtnbWo&#10;mwsb8qhPbiCLeZZp8HGDr/f2GKZb9MeQe77IYIjUyr/DDSgqYF/kUkS+3kQWl0QYOud3q/UKR8Ew&#10;9Hq5atYZvBpRMpoPMb0VzpBstPQkbLoxWhR0OL+PqYjNJ8rAvzWUSKNxdmfQZNEsm0IacafXaD0j&#10;51TrnpTWZfrakqGl6+V8iaQAd1BqSGgaj6pE21ECusPlZimU8tFpxXN2xomhO+11IFgV23m6b94c&#10;xkc9cDF618u6nhYtQvrg+Ohu6mc/UptgihC/4WfOB4j9mFNC484mUPrRcpKuHmeWggLbaTFpqW3m&#10;Jsr+o1ZZ4Dy+cWDZOjl+LXMsftytUnn6B3l5f72X7J+/dfcDAAD//wMAUEsDBBQABgAIAAAAIQDP&#10;csJp4AAAAAkBAAAPAAAAZHJzL2Rvd25yZXYueG1sTI/BTsMwEETvSPyDtUhcUOs0gbYJ2VSoiBMt&#10;ogHubmziiHgd2U4b/h5zguNoRjNvys1kenZSzneWEBbzBJiixsqOWoT3t6fZGpgPgqToLSmEb+Vh&#10;U11elKKQ9kwHdapDy2IJ+UIg6BCGgnPfaGWEn9tBUfQ+rTMiROlaLp04x3LT8zRJltyIjuKCFoPa&#10;atV81aNBeMmzm/qO9o+T3q32H6/b59F4h3h9NT3cAwtqCn9h+MWP6FBFpqMdSXrWI6T5Kn4JCNk6&#10;BxYDWZanwI4It8sF8Krk/x9UPwAAAP//AwBQSwECLQAUAAYACAAAACEAtoM4kv4AAADhAQAAEwAA&#10;AAAAAAAAAAAAAAAAAAAAW0NvbnRlbnRfVHlwZXNdLnhtbFBLAQItABQABgAIAAAAIQA4/SH/1gAA&#10;AJQBAAALAAAAAAAAAAAAAAAAAC8BAABfcmVscy8ucmVsc1BLAQItABQABgAIAAAAIQBRT18ECwIA&#10;APUDAAAOAAAAAAAAAAAAAAAAAC4CAABkcnMvZTJvRG9jLnhtbFBLAQItABQABgAIAAAAIQDPcsJp&#10;4AAAAAkBAAAPAAAAAAAAAAAAAAAAAGUEAABkcnMvZG93bnJldi54bWxQSwUGAAAAAAQABADzAAAA&#10;cgUAAAAA&#10;" adj="6807" strokecolor="#4a7ebb">
                <v:stroke endarrow="block"/>
              </v:shape>
            </w:pict>
          </mc:Fallback>
        </mc:AlternateContent>
      </w:r>
      <w:r w:rsidRPr="00A6762B">
        <w:rPr>
          <w:noProof/>
          <w:lang w:eastAsia="en-AU"/>
        </w:rPr>
        <mc:AlternateContent>
          <mc:Choice Requires="wps">
            <w:drawing>
              <wp:anchor distT="0" distB="0" distL="114300" distR="114300" simplePos="0" relativeHeight="251693056" behindDoc="0" locked="0" layoutInCell="1" allowOverlap="1" wp14:anchorId="152D3CB0" wp14:editId="58DFC944">
                <wp:simplePos x="0" y="0"/>
                <wp:positionH relativeFrom="column">
                  <wp:posOffset>2148840</wp:posOffset>
                </wp:positionH>
                <wp:positionV relativeFrom="paragraph">
                  <wp:posOffset>50165</wp:posOffset>
                </wp:positionV>
                <wp:extent cx="3801110" cy="995680"/>
                <wp:effectExtent l="0" t="0" r="8890" b="0"/>
                <wp:wrapNone/>
                <wp:docPr id="25" name="Text Box 25"/>
                <wp:cNvGraphicFramePr/>
                <a:graphic xmlns:a="http://schemas.openxmlformats.org/drawingml/2006/main">
                  <a:graphicData uri="http://schemas.microsoft.com/office/word/2010/wordprocessingShape">
                    <wps:wsp>
                      <wps:cNvSpPr txBox="1"/>
                      <wps:spPr>
                        <a:xfrm>
                          <a:off x="0" y="0"/>
                          <a:ext cx="3801110" cy="9956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6E8393C0" w14:textId="31DBCF68" w:rsidR="009B7FDA" w:rsidRPr="00BE1DBD" w:rsidRDefault="009B7FDA" w:rsidP="00CE7742">
                            <w:pPr>
                              <w:rPr>
                                <w:rFonts w:ascii="Arial Narrow" w:hAnsi="Arial Narrow"/>
                                <w:color w:val="0070C0"/>
                                <w:sz w:val="20"/>
                                <w:szCs w:val="20"/>
                                <w:lang w:val="en-US"/>
                              </w:rPr>
                            </w:pPr>
                            <w:r w:rsidRPr="00F637C1">
                              <w:rPr>
                                <w:rFonts w:ascii="Arial Narrow" w:hAnsi="Arial Narrow"/>
                                <w:color w:val="0070C0"/>
                                <w:sz w:val="20"/>
                                <w:szCs w:val="20"/>
                                <w:u w:val="single"/>
                                <w:lang w:val="en-US"/>
                              </w:rPr>
                              <w:t xml:space="preserve">Produce </w:t>
                            </w:r>
                            <w:r w:rsidR="00F91D48" w:rsidRPr="00F637C1">
                              <w:rPr>
                                <w:rFonts w:ascii="Arial Narrow" w:hAnsi="Arial Narrow"/>
                                <w:color w:val="0070C0"/>
                                <w:sz w:val="20"/>
                                <w:szCs w:val="20"/>
                                <w:u w:val="single"/>
                                <w:lang w:val="en-US"/>
                              </w:rPr>
                              <w:t>multiple</w:t>
                            </w:r>
                            <w:r w:rsidRPr="00F637C1">
                              <w:rPr>
                                <w:rFonts w:ascii="Arial Narrow" w:hAnsi="Arial Narrow"/>
                                <w:color w:val="0070C0"/>
                                <w:sz w:val="20"/>
                                <w:szCs w:val="20"/>
                                <w:u w:val="single"/>
                                <w:lang w:val="en-US"/>
                              </w:rPr>
                              <w:t xml:space="preserve"> design options</w:t>
                            </w:r>
                            <w:r>
                              <w:rPr>
                                <w:rFonts w:ascii="Arial Narrow" w:hAnsi="Arial Narrow"/>
                                <w:color w:val="0070C0"/>
                                <w:sz w:val="20"/>
                                <w:szCs w:val="20"/>
                                <w:lang w:val="en-US"/>
                              </w:rPr>
                              <w:t xml:space="preserve"> </w:t>
                            </w:r>
                            <w:r w:rsidR="00F91D48">
                              <w:rPr>
                                <w:rFonts w:ascii="Arial Narrow" w:hAnsi="Arial Narrow"/>
                                <w:color w:val="0070C0"/>
                                <w:sz w:val="20"/>
                                <w:szCs w:val="20"/>
                                <w:lang w:val="en-US"/>
                              </w:rPr>
                              <w:t>to</w:t>
                            </w:r>
                            <w:r>
                              <w:rPr>
                                <w:rFonts w:ascii="Arial Narrow" w:hAnsi="Arial Narrow"/>
                                <w:color w:val="0070C0"/>
                                <w:sz w:val="20"/>
                                <w:szCs w:val="20"/>
                                <w:lang w:val="en-US"/>
                              </w:rPr>
                              <w:t xml:space="preserve"> attempt to eliminate/minimize each of the hazards identified above. </w:t>
                            </w:r>
                            <w:r w:rsidRPr="00BE1DBD">
                              <w:rPr>
                                <w:rFonts w:ascii="Arial Narrow" w:hAnsi="Arial Narrow"/>
                                <w:color w:val="0070C0"/>
                                <w:sz w:val="20"/>
                                <w:szCs w:val="20"/>
                                <w:lang w:val="en-US"/>
                              </w:rPr>
                              <w:t xml:space="preserve"> Where </w:t>
                            </w:r>
                            <w:r>
                              <w:rPr>
                                <w:rFonts w:ascii="Arial Narrow" w:hAnsi="Arial Narrow"/>
                                <w:color w:val="0070C0"/>
                                <w:sz w:val="20"/>
                                <w:szCs w:val="20"/>
                                <w:lang w:val="en-US"/>
                              </w:rPr>
                              <w:t xml:space="preserve">it is not feasible to eliminate each hazard, </w:t>
                            </w:r>
                            <w:r w:rsidRPr="00BE1DBD">
                              <w:rPr>
                                <w:rFonts w:ascii="Arial Narrow" w:hAnsi="Arial Narrow"/>
                                <w:color w:val="0070C0"/>
                                <w:sz w:val="20"/>
                                <w:szCs w:val="20"/>
                                <w:lang w:val="en-US"/>
                              </w:rPr>
                              <w:t xml:space="preserve">consider what other ways there are to minimize </w:t>
                            </w:r>
                            <w:r>
                              <w:rPr>
                                <w:rFonts w:ascii="Arial Narrow" w:hAnsi="Arial Narrow"/>
                                <w:color w:val="0070C0"/>
                                <w:sz w:val="20"/>
                                <w:szCs w:val="20"/>
                                <w:lang w:val="en-US"/>
                              </w:rPr>
                              <w:t xml:space="preserve">each </w:t>
                            </w:r>
                            <w:r w:rsidRPr="00BE1DBD">
                              <w:rPr>
                                <w:rFonts w:ascii="Arial Narrow" w:hAnsi="Arial Narrow"/>
                                <w:color w:val="0070C0"/>
                                <w:sz w:val="20"/>
                                <w:szCs w:val="20"/>
                                <w:lang w:val="en-US"/>
                              </w:rPr>
                              <w:t xml:space="preserve">risk once the structure is constructed – </w:t>
                            </w:r>
                            <w:r w:rsidRPr="00F637C1">
                              <w:rPr>
                                <w:rFonts w:ascii="Arial Narrow" w:hAnsi="Arial Narrow"/>
                                <w:color w:val="0070C0"/>
                                <w:sz w:val="20"/>
                                <w:szCs w:val="20"/>
                                <w:u w:val="single"/>
                                <w:lang w:val="en-US"/>
                              </w:rPr>
                              <w:t>assess these risks and compare them.</w:t>
                            </w:r>
                            <w:r>
                              <w:rPr>
                                <w:rFonts w:ascii="Arial Narrow" w:hAnsi="Arial Narrow"/>
                                <w:color w:val="0070C0"/>
                                <w:sz w:val="20"/>
                                <w:szCs w:val="20"/>
                                <w:lang w:val="en-US"/>
                              </w:rPr>
                              <w:t xml:space="preserve">  Which options are best?   Use hierarchy of controls to assist.  Are any new hazards unintentionally introduced?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2D3CB0" id="Text Box 25" o:spid="_x0000_s1045" type="#_x0000_t202" style="position:absolute;margin-left:169.2pt;margin-top:3.95pt;width:299.3pt;height:78.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wcswIAAFgGAAAOAAAAZHJzL2Uyb0RvYy54bWy8VVFP2zAQfp+0/2D5fSQpLbQRKepATJMY&#10;IJWJZ9dx2kiO7dluE/br99lpSsXQpk3TXtLzd+c73+fP14vLrpFkJ6yrtSpodpJSIhTXZa3WBf36&#10;ePNhSonzTJVMaiUK+iwcvZy/f3fRmlyM9EbLUliCJMrlrSnoxnuTJ4njG9Ewd6KNUHBW2jbMY2nX&#10;SWlZi+yNTEZpepa02pbGai6cA3rdO+k85q8qwf19VTnhiSwozubj18bvKnyT+QXL15aZTc33x2B/&#10;cYqG1QpFD6mumWdka+ufUjU1t9rpyp9w3SS6qmouYg/oJktfdbPcMCNiLyDHmQNN7t+l5Xe7B0vq&#10;sqCjCSWKNbijR9F58lF3BBD4aY3LEbY0CPQdcNzzgDuAoe2usk34RUMEfjD9fGA3ZOMAT6dplmVw&#10;cfhms8nZNNKfvOw21vlPQjckGAW1uL1IKtvdOo+TIHQI2XNd3tRSRtshpDeI0SAojTujjsSVtGTH&#10;oADGuVA+iy65bb7osscnabqXAlAIpkdnA4y6h0TxFGt3XOp8HLYH5BD163LjITHLj+tNBvg39aan&#10;/7dehnJ/1mA44BuEng/wmw0CXA+3KGtFWBghk8AtchHHmRSQaZReCLXscPlSkbagZ6eT/haUDqro&#10;9SIVLiwouFdqsHy36nrFDype6fIZ4ra6Hw/O8JsaCrxlzj8wi3mA+phx/h6fSmrU0nuLko2239/C&#10;QzyeKbyUtJgvBXXftswKSuRnBX3OsvEYaX1cjCfnIyzssWd17FHb5kpDwBmIMDyaId7Lwaysbp4w&#10;ChehKlxMcdQuqB/MK99PPYxSLhaLGIQRZJi/VUvDQ+qg4PC+HrsnZs3+EXo83zs9TCKWv3qLfWzY&#10;qfRi63VVx4caeO5Z3dOP8dW/nH7Uhvl4vI5RL38I8x8AAAD//wMAUEsDBBQABgAIAAAAIQBZ2kvK&#10;4QAAAAkBAAAPAAAAZHJzL2Rvd25yZXYueG1sTI/BTsMwEETvSPyDtUhcELVpQtKGOBVC7QXEgQJC&#10;3Nx4SaLG6yh22/D3LCc4ruZp9k25mlwvjjiGzpOGm5kCgVR721Gj4e11c70AEaIha3pPqOEbA6yq&#10;87PSFNaf6AWP29gILqFQGA1tjEMhZahbdCbM/IDE2ZcfnYl8jo20ozlxuevlXKlMOtMRf2jNgA8t&#10;1vvtwWkg9b6Znm6vHtcf7WfWzdU+f07XWl9eTPd3ICJO8Q+GX31Wh4qddv5ANoheQ5IsUkY15EsQ&#10;nC+TnLftGMzSHGRVyv8Lqh8AAAD//wMAUEsBAi0AFAAGAAgAAAAhALaDOJL+AAAA4QEAABMAAAAA&#10;AAAAAAAAAAAAAAAAAFtDb250ZW50X1R5cGVzXS54bWxQSwECLQAUAAYACAAAACEAOP0h/9YAAACU&#10;AQAACwAAAAAAAAAAAAAAAAAvAQAAX3JlbHMvLnJlbHNQSwECLQAUAAYACAAAACEAJZScHLMCAABY&#10;BgAADgAAAAAAAAAAAAAAAAAuAgAAZHJzL2Uyb0RvYy54bWxQSwECLQAUAAYACAAAACEAWdpLyuEA&#10;AAAJAQAADwAAAAAAAAAAAAAAAAANBQAAZHJzL2Rvd25yZXYueG1sUEsFBgAAAAAEAAQA8wAAABsG&#10;AAAAAA==&#10;" fillcolor="#f6f8fb [180]" stroked="f" strokeweight=".5pt">
                <v:fill color2="#cad9eb [980]" colors="0 #f6f9fc;48497f #b0c6e1;54395f #b0c6e1;1 #cad9eb" focus="100%" type="gradient"/>
                <v:textbox>
                  <w:txbxContent>
                    <w:p w14:paraId="6E8393C0" w14:textId="31DBCF68" w:rsidR="009B7FDA" w:rsidRPr="00BE1DBD" w:rsidRDefault="009B7FDA" w:rsidP="00CE7742">
                      <w:pPr>
                        <w:rPr>
                          <w:rFonts w:ascii="Arial Narrow" w:hAnsi="Arial Narrow"/>
                          <w:color w:val="0070C0"/>
                          <w:sz w:val="20"/>
                          <w:szCs w:val="20"/>
                          <w:lang w:val="en-US"/>
                        </w:rPr>
                      </w:pPr>
                      <w:r w:rsidRPr="00F637C1">
                        <w:rPr>
                          <w:rFonts w:ascii="Arial Narrow" w:hAnsi="Arial Narrow"/>
                          <w:color w:val="0070C0"/>
                          <w:sz w:val="20"/>
                          <w:szCs w:val="20"/>
                          <w:u w:val="single"/>
                          <w:lang w:val="en-US"/>
                        </w:rPr>
                        <w:t xml:space="preserve">Produce </w:t>
                      </w:r>
                      <w:r w:rsidR="00F91D48" w:rsidRPr="00F637C1">
                        <w:rPr>
                          <w:rFonts w:ascii="Arial Narrow" w:hAnsi="Arial Narrow"/>
                          <w:color w:val="0070C0"/>
                          <w:sz w:val="20"/>
                          <w:szCs w:val="20"/>
                          <w:u w:val="single"/>
                          <w:lang w:val="en-US"/>
                        </w:rPr>
                        <w:t>multiple</w:t>
                      </w:r>
                      <w:r w:rsidRPr="00F637C1">
                        <w:rPr>
                          <w:rFonts w:ascii="Arial Narrow" w:hAnsi="Arial Narrow"/>
                          <w:color w:val="0070C0"/>
                          <w:sz w:val="20"/>
                          <w:szCs w:val="20"/>
                          <w:u w:val="single"/>
                          <w:lang w:val="en-US"/>
                        </w:rPr>
                        <w:t xml:space="preserve"> design options</w:t>
                      </w:r>
                      <w:r>
                        <w:rPr>
                          <w:rFonts w:ascii="Arial Narrow" w:hAnsi="Arial Narrow"/>
                          <w:color w:val="0070C0"/>
                          <w:sz w:val="20"/>
                          <w:szCs w:val="20"/>
                          <w:lang w:val="en-US"/>
                        </w:rPr>
                        <w:t xml:space="preserve"> </w:t>
                      </w:r>
                      <w:r w:rsidR="00F91D48">
                        <w:rPr>
                          <w:rFonts w:ascii="Arial Narrow" w:hAnsi="Arial Narrow"/>
                          <w:color w:val="0070C0"/>
                          <w:sz w:val="20"/>
                          <w:szCs w:val="20"/>
                          <w:lang w:val="en-US"/>
                        </w:rPr>
                        <w:t>to</w:t>
                      </w:r>
                      <w:r>
                        <w:rPr>
                          <w:rFonts w:ascii="Arial Narrow" w:hAnsi="Arial Narrow"/>
                          <w:color w:val="0070C0"/>
                          <w:sz w:val="20"/>
                          <w:szCs w:val="20"/>
                          <w:lang w:val="en-US"/>
                        </w:rPr>
                        <w:t xml:space="preserve"> attempt to eliminate/minimize each of the hazards identified above. </w:t>
                      </w:r>
                      <w:r w:rsidRPr="00BE1DBD">
                        <w:rPr>
                          <w:rFonts w:ascii="Arial Narrow" w:hAnsi="Arial Narrow"/>
                          <w:color w:val="0070C0"/>
                          <w:sz w:val="20"/>
                          <w:szCs w:val="20"/>
                          <w:lang w:val="en-US"/>
                        </w:rPr>
                        <w:t xml:space="preserve"> Where </w:t>
                      </w:r>
                      <w:r>
                        <w:rPr>
                          <w:rFonts w:ascii="Arial Narrow" w:hAnsi="Arial Narrow"/>
                          <w:color w:val="0070C0"/>
                          <w:sz w:val="20"/>
                          <w:szCs w:val="20"/>
                          <w:lang w:val="en-US"/>
                        </w:rPr>
                        <w:t xml:space="preserve">it is not feasible to eliminate each hazard, </w:t>
                      </w:r>
                      <w:r w:rsidRPr="00BE1DBD">
                        <w:rPr>
                          <w:rFonts w:ascii="Arial Narrow" w:hAnsi="Arial Narrow"/>
                          <w:color w:val="0070C0"/>
                          <w:sz w:val="20"/>
                          <w:szCs w:val="20"/>
                          <w:lang w:val="en-US"/>
                        </w:rPr>
                        <w:t xml:space="preserve">consider what other ways there are to minimize </w:t>
                      </w:r>
                      <w:r>
                        <w:rPr>
                          <w:rFonts w:ascii="Arial Narrow" w:hAnsi="Arial Narrow"/>
                          <w:color w:val="0070C0"/>
                          <w:sz w:val="20"/>
                          <w:szCs w:val="20"/>
                          <w:lang w:val="en-US"/>
                        </w:rPr>
                        <w:t xml:space="preserve">each </w:t>
                      </w:r>
                      <w:r w:rsidRPr="00BE1DBD">
                        <w:rPr>
                          <w:rFonts w:ascii="Arial Narrow" w:hAnsi="Arial Narrow"/>
                          <w:color w:val="0070C0"/>
                          <w:sz w:val="20"/>
                          <w:szCs w:val="20"/>
                          <w:lang w:val="en-US"/>
                        </w:rPr>
                        <w:t xml:space="preserve">risk once the structure is constructed – </w:t>
                      </w:r>
                      <w:r w:rsidRPr="00F637C1">
                        <w:rPr>
                          <w:rFonts w:ascii="Arial Narrow" w:hAnsi="Arial Narrow"/>
                          <w:color w:val="0070C0"/>
                          <w:sz w:val="20"/>
                          <w:szCs w:val="20"/>
                          <w:u w:val="single"/>
                          <w:lang w:val="en-US"/>
                        </w:rPr>
                        <w:t>assess these risks and compare them.</w:t>
                      </w:r>
                      <w:r>
                        <w:rPr>
                          <w:rFonts w:ascii="Arial Narrow" w:hAnsi="Arial Narrow"/>
                          <w:color w:val="0070C0"/>
                          <w:sz w:val="20"/>
                          <w:szCs w:val="20"/>
                          <w:lang w:val="en-US"/>
                        </w:rPr>
                        <w:t xml:space="preserve">  Which options are best?   Use hierarchy of controls to assist.  Are any new hazards unintentionally introduced?</w:t>
                      </w:r>
                    </w:p>
                  </w:txbxContent>
                </v:textbox>
              </v:shape>
            </w:pict>
          </mc:Fallback>
        </mc:AlternateContent>
      </w:r>
    </w:p>
    <w:p w14:paraId="77EF0D80" w14:textId="6FB768B6" w:rsidR="008E2674" w:rsidRPr="00193858" w:rsidRDefault="001C6772" w:rsidP="008E0D35">
      <w:pPr>
        <w:tabs>
          <w:tab w:val="left" w:pos="4328"/>
        </w:tabs>
      </w:pPr>
      <w:r>
        <w:rPr>
          <w:noProof/>
          <w:lang w:eastAsia="en-AU"/>
        </w:rPr>
        <mc:AlternateContent>
          <mc:Choice Requires="wps">
            <w:drawing>
              <wp:anchor distT="0" distB="0" distL="114300" distR="114300" simplePos="0" relativeHeight="251707392" behindDoc="0" locked="0" layoutInCell="1" allowOverlap="1" wp14:anchorId="3BF925F3" wp14:editId="7BC5F119">
                <wp:simplePos x="0" y="0"/>
                <wp:positionH relativeFrom="column">
                  <wp:posOffset>1804670</wp:posOffset>
                </wp:positionH>
                <wp:positionV relativeFrom="paragraph">
                  <wp:posOffset>1195070</wp:posOffset>
                </wp:positionV>
                <wp:extent cx="330200" cy="45719"/>
                <wp:effectExtent l="38100" t="76200" r="12700" b="50165"/>
                <wp:wrapNone/>
                <wp:docPr id="31" name="Connector: Elbow 31"/>
                <wp:cNvGraphicFramePr/>
                <a:graphic xmlns:a="http://schemas.openxmlformats.org/drawingml/2006/main">
                  <a:graphicData uri="http://schemas.microsoft.com/office/word/2010/wordprocessingShape">
                    <wps:wsp>
                      <wps:cNvCnPr/>
                      <wps:spPr>
                        <a:xfrm flipH="1" flipV="1">
                          <a:off x="0" y="0"/>
                          <a:ext cx="330200" cy="45719"/>
                        </a:xfrm>
                        <a:prstGeom prst="bentConnector3">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E94B67" id="Connector: Elbow 31" o:spid="_x0000_s1026" type="#_x0000_t34" style="position:absolute;margin-left:142.1pt;margin-top:94.1pt;width:26pt;height:3.6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aM+QEAANMDAAAOAAAAZHJzL2Uyb0RvYy54bWysU02P0zAQvSPxHyzfaZJ2C9uo6Uq0WzjA&#10;UomP+8QfiSXHtmzTtP+esZOtFrghLtZ4xvNm3szz9uEyaHIWPihrGlotSkqEYZYr0zX0+7fjm3tK&#10;QgTDQVsjGnoVgT7sXr/ajq4WS9tbzYUnCGJCPbqG9jG6uigC68UAYWGdMBiU1g8Q8eq7gnsYEX3Q&#10;xbIs3xaj9dx5y0QI6D1MQbrL+FIKFr9IGUQkuqHYW8ynz2ebzmK3hbrz4HrF5jbgH7oYQBkseoM6&#10;QATy06u/oAbFvA1WxgWzQ2GlVExkDsimKv9g87UHJzIXHE5wtzGF/wfLns4nTxRv6KqixMCAO9pb&#10;Y3Bw1tfkUbd2JBjCOY0u1Ph8b05+vgV38on0RfqBSK3cR5QAzdaPZKUYUiSXPO/rbd7iEglD52pV&#10;4g4pYRi6W7+rNqlMMeGlXOdD/CDsQJLR0FaYeOttldHh/CnEKen5cUo09qi0Rj/U2pCxoZv1co11&#10;ABUmNUQ0B4ecg+koAd2hdFn0GTFYrXjKTsnBd+1ee3IGlM/d8b56f5ge9cDF5N2sS6SQSwWIny2f&#10;3FX57Ec+M0zm9ht+6vkAoZ9ycmiCiqD0o+EkXh0uJHoFptNiHo82qTeR1T3TT7uZtpGs1vJrXlKR&#10;bqicXHlWeZLmyzvaL//i7hcAAAD//wMAUEsDBBQABgAIAAAAIQBm6V/W3QAAAAsBAAAPAAAAZHJz&#10;L2Rvd25yZXYueG1sTI9BT8MwDIXvSPyHyEjcWEo3plKaToyxOx2TuKaN11ZLnNJkW/n3mNO4Pfs9&#10;PX8uVpOz4oxj6D0peJwlIJAab3pqFew/tw8ZiBA1GW09oYIfDLAqb28KnRt/oQrPu9gKLqGQawVd&#10;jEMuZWg6dDrM/IDE3sGPTkcex1aaUV+43FmZJslSOt0TX+j0gG8dNsfdySlID/S+qY5fVb3erz++&#10;296O241V6v5uen0BEXGK1zD84TM6lMxU+xOZICx3ZIuUo2xkGQtOzOdLFjVvnp8WIMtC/v+h/AUA&#10;AP//AwBQSwECLQAUAAYACAAAACEAtoM4kv4AAADhAQAAEwAAAAAAAAAAAAAAAAAAAAAAW0NvbnRl&#10;bnRfVHlwZXNdLnhtbFBLAQItABQABgAIAAAAIQA4/SH/1gAAAJQBAAALAAAAAAAAAAAAAAAAAC8B&#10;AABfcmVscy8ucmVsc1BLAQItABQABgAIAAAAIQCSi9aM+QEAANMDAAAOAAAAAAAAAAAAAAAAAC4C&#10;AABkcnMvZTJvRG9jLnhtbFBLAQItABQABgAIAAAAIQBm6V/W3QAAAAsBAAAPAAAAAAAAAAAAAAAA&#10;AFMEAABkcnMvZG93bnJldi54bWxQSwUGAAAAAAQABADzAAAAXQUAAAAA&#10;" strokecolor="#4a7ebb">
                <v:stroke endarrow="block"/>
              </v:shape>
            </w:pict>
          </mc:Fallback>
        </mc:AlternateContent>
      </w:r>
      <w:r w:rsidRPr="00A6762B">
        <w:rPr>
          <w:noProof/>
          <w:lang w:eastAsia="en-AU"/>
        </w:rPr>
        <mc:AlternateContent>
          <mc:Choice Requires="wps">
            <w:drawing>
              <wp:anchor distT="0" distB="0" distL="114300" distR="114300" simplePos="0" relativeHeight="251694080" behindDoc="0" locked="0" layoutInCell="1" allowOverlap="1" wp14:anchorId="6FFB599C" wp14:editId="5E27F118">
                <wp:simplePos x="0" y="0"/>
                <wp:positionH relativeFrom="column">
                  <wp:posOffset>2134870</wp:posOffset>
                </wp:positionH>
                <wp:positionV relativeFrom="paragraph">
                  <wp:posOffset>817245</wp:posOffset>
                </wp:positionV>
                <wp:extent cx="3801110" cy="716280"/>
                <wp:effectExtent l="0" t="0" r="8890" b="7620"/>
                <wp:wrapNone/>
                <wp:docPr id="26" name="Text Box 26"/>
                <wp:cNvGraphicFramePr/>
                <a:graphic xmlns:a="http://schemas.openxmlformats.org/drawingml/2006/main">
                  <a:graphicData uri="http://schemas.microsoft.com/office/word/2010/wordprocessingShape">
                    <wps:wsp>
                      <wps:cNvSpPr txBox="1"/>
                      <wps:spPr>
                        <a:xfrm>
                          <a:off x="0" y="0"/>
                          <a:ext cx="3801110" cy="7162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14:paraId="4379A216" w14:textId="20188CE9" w:rsidR="009B7FDA" w:rsidRDefault="009B7FDA" w:rsidP="00CE7742">
                            <w:pPr>
                              <w:rPr>
                                <w:rFonts w:ascii="Arial Narrow" w:hAnsi="Arial Narrow"/>
                                <w:color w:val="0070C0"/>
                                <w:sz w:val="20"/>
                                <w:szCs w:val="20"/>
                                <w:lang w:val="en-US"/>
                              </w:rPr>
                            </w:pPr>
                            <w:r w:rsidRPr="00F637C1">
                              <w:rPr>
                                <w:rFonts w:ascii="Arial Narrow" w:hAnsi="Arial Narrow"/>
                                <w:color w:val="0070C0"/>
                                <w:sz w:val="20"/>
                                <w:szCs w:val="20"/>
                                <w:u w:val="single"/>
                                <w:lang w:val="en-US"/>
                              </w:rPr>
                              <w:t>Generate the final design</w:t>
                            </w:r>
                            <w:r>
                              <w:rPr>
                                <w:rFonts w:ascii="Arial Narrow" w:hAnsi="Arial Narrow"/>
                                <w:color w:val="0070C0"/>
                                <w:sz w:val="20"/>
                                <w:szCs w:val="20"/>
                                <w:lang w:val="en-US"/>
                              </w:rPr>
                              <w:t xml:space="preserve"> from the options chosen above.  Revisit </w:t>
                            </w:r>
                            <w:r w:rsidR="0006067A">
                              <w:rPr>
                                <w:rFonts w:ascii="Arial Narrow" w:hAnsi="Arial Narrow"/>
                                <w:color w:val="0070C0"/>
                                <w:sz w:val="20"/>
                                <w:szCs w:val="20"/>
                                <w:lang w:val="en-US"/>
                              </w:rPr>
                              <w:t>the</w:t>
                            </w:r>
                            <w:r>
                              <w:rPr>
                                <w:rFonts w:ascii="Arial Narrow" w:hAnsi="Arial Narrow"/>
                                <w:color w:val="0070C0"/>
                                <w:sz w:val="20"/>
                                <w:szCs w:val="20"/>
                                <w:lang w:val="en-US"/>
                              </w:rPr>
                              <w:t xml:space="preserve"> risk assessment to make sure risk </w:t>
                            </w:r>
                            <w:r w:rsidR="00574EEC">
                              <w:rPr>
                                <w:rFonts w:ascii="Arial Narrow" w:hAnsi="Arial Narrow"/>
                                <w:color w:val="0070C0"/>
                                <w:sz w:val="20"/>
                                <w:szCs w:val="20"/>
                                <w:lang w:val="en-US"/>
                              </w:rPr>
                              <w:t>level</w:t>
                            </w:r>
                            <w:r>
                              <w:rPr>
                                <w:rFonts w:ascii="Arial Narrow" w:hAnsi="Arial Narrow"/>
                                <w:color w:val="0070C0"/>
                                <w:sz w:val="20"/>
                                <w:szCs w:val="20"/>
                                <w:lang w:val="en-US"/>
                              </w:rPr>
                              <w:t xml:space="preserve"> </w:t>
                            </w:r>
                            <w:r w:rsidR="00574EEC">
                              <w:rPr>
                                <w:rFonts w:ascii="Arial Narrow" w:hAnsi="Arial Narrow"/>
                                <w:color w:val="0070C0"/>
                                <w:sz w:val="20"/>
                                <w:szCs w:val="20"/>
                                <w:lang w:val="en-US"/>
                              </w:rPr>
                              <w:t>is acceptable</w:t>
                            </w:r>
                            <w:r w:rsidR="001A1109">
                              <w:rPr>
                                <w:rFonts w:ascii="Arial Narrow" w:hAnsi="Arial Narrow"/>
                                <w:color w:val="0070C0"/>
                                <w:sz w:val="20"/>
                                <w:szCs w:val="20"/>
                                <w:lang w:val="en-US"/>
                              </w:rPr>
                              <w:t>.</w:t>
                            </w:r>
                            <w:r w:rsidR="001A1109">
                              <w:rPr>
                                <w:rFonts w:ascii="Arial Narrow" w:hAnsi="Arial Narrow"/>
                                <w:color w:val="0070C0"/>
                                <w:sz w:val="20"/>
                                <w:szCs w:val="20"/>
                                <w:lang w:val="en-US"/>
                              </w:rPr>
                              <w:br/>
                              <w:t xml:space="preserve"> Communicate the residual risks </w:t>
                            </w:r>
                            <w:r w:rsidR="0006067A">
                              <w:rPr>
                                <w:rFonts w:ascii="Arial Narrow" w:hAnsi="Arial Narrow"/>
                                <w:color w:val="0070C0"/>
                                <w:sz w:val="20"/>
                                <w:szCs w:val="20"/>
                                <w:lang w:val="en-US"/>
                              </w:rPr>
                              <w:t xml:space="preserve">IN WRITING </w:t>
                            </w:r>
                            <w:r w:rsidR="001A1109">
                              <w:rPr>
                                <w:rFonts w:ascii="Arial Narrow" w:hAnsi="Arial Narrow"/>
                                <w:color w:val="0070C0"/>
                                <w:sz w:val="20"/>
                                <w:szCs w:val="20"/>
                                <w:lang w:val="en-US"/>
                              </w:rPr>
                              <w:t xml:space="preserve">to </w:t>
                            </w:r>
                            <w:r w:rsidR="0006067A">
                              <w:rPr>
                                <w:rFonts w:ascii="Arial Narrow" w:hAnsi="Arial Narrow"/>
                                <w:color w:val="0070C0"/>
                                <w:sz w:val="20"/>
                                <w:szCs w:val="20"/>
                                <w:lang w:val="en-US"/>
                              </w:rPr>
                              <w:t>the</w:t>
                            </w:r>
                            <w:r w:rsidR="001A1109">
                              <w:rPr>
                                <w:rFonts w:ascii="Arial Narrow" w:hAnsi="Arial Narrow"/>
                                <w:color w:val="0070C0"/>
                                <w:sz w:val="20"/>
                                <w:szCs w:val="20"/>
                                <w:lang w:val="en-US"/>
                              </w:rPr>
                              <w:t xml:space="preserve"> appropriate people to manag</w:t>
                            </w:r>
                            <w:r w:rsidR="0006067A">
                              <w:rPr>
                                <w:rFonts w:ascii="Arial Narrow" w:hAnsi="Arial Narrow"/>
                                <w:color w:val="0070C0"/>
                                <w:sz w:val="20"/>
                                <w:szCs w:val="20"/>
                                <w:lang w:val="en-US"/>
                              </w:rPr>
                              <w:t>e</w:t>
                            </w:r>
                            <w:r w:rsidR="001A1109">
                              <w:rPr>
                                <w:rFonts w:ascii="Arial Narrow" w:hAnsi="Arial Narrow"/>
                                <w:color w:val="0070C0"/>
                                <w:sz w:val="20"/>
                                <w:szCs w:val="20"/>
                                <w:lang w:val="en-US"/>
                              </w:rPr>
                              <w:t xml:space="preserve"> later.</w:t>
                            </w:r>
                          </w:p>
                          <w:p w14:paraId="65AF85D7" w14:textId="55E16947" w:rsidR="001A1109" w:rsidRPr="00BE1DBD" w:rsidRDefault="001A1109" w:rsidP="00CE7742">
                            <w:pPr>
                              <w:rPr>
                                <w:rFonts w:ascii="Arial Narrow" w:hAnsi="Arial Narrow"/>
                                <w:color w:val="0070C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B599C" id="Text Box 26" o:spid="_x0000_s1046" type="#_x0000_t202" style="position:absolute;margin-left:168.1pt;margin-top:64.35pt;width:299.3pt;height:56.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vFtAIAAFkGAAAOAAAAZHJzL2Uyb0RvYy54bWy8VV1P2zAUfZ+0/2D5fSQp/SIiRR2IaRID&#10;JJh4dh2njeTYnu02Yb9+x05TKoY2bZr2kl6fe32v7/Hx7flF10iyE9bVWhU0O0kpEYrrslbrgn59&#10;vP4wp8R5pkomtRIFfRaOXizevztvTS5GeqNlKSxBEuXy1hR0473Jk8TxjWiYO9FGKDgrbRvmsbTr&#10;pLSsRfZGJqM0nSattqWxmgvngF71TrqI+atKcH9XVU54IguKs/n4tfG7Ct9kcc7ytWVmU/P9Mdhf&#10;nKJhtULRQ6or5hnZ2vqnVE3NrXa68idcN4muqpqL2AO6ydJX3TxsmBGxF5DjzIEm9+/S8tvdvSV1&#10;WdDRlBLFGtzRo+g8+ag7Agj8tMblCHswCPQdcNzzgDuAoe2usk34RUMEfjD9fGA3ZOMAT+dplmVw&#10;cfhm2XQ0j/QnL7uNdf6T0A0JRkEtbi+SynY3zuMkCB1C9lyX17WU0XYI6Q1iNAhK486oI3EpLdkx&#10;KIBxLpTPoktumy+67PFJmu6lABSC6dGzAUbdQ6J4irU7LjUbh+0BOUT9utx4SMzy43qTAf5Nvfnp&#10;/62XodyfNRgO+AahswF+s0GA6+EWZa0ICyNkErhFLuI4kwIyjdILoZYdLl8q0hZ0ejrpb0HpoIpe&#10;L1LhwoKCe6UGy3erLio+mw0yXunyGeq2up8PzvDrGhK8Yc7fM4uBgANgyPk7fCqpUUzvLUo22n5/&#10;Cw/xeKfwUtJiwBTUfdsyKyiRnxUEepaNx0jr42I8mY2wsMee1bFHbZtLDQVnYMLwaIZ4Lwezsrp5&#10;wixchqpwMcVRu6B+MC99P/YwS7lYLmMQZpBh/kY9GB5SBwmHB/bYPTFr9q/Q4/3e6mEUsfzVY+xj&#10;w06ll1uvqzq+1EB0z+qef8yv/un0szYMyON1jHr5R1j8AAAA//8DAFBLAwQUAAYACAAAACEAOn91&#10;1OMAAAALAQAADwAAAGRycy9kb3ducmV2LnhtbEyPwU7DMBBE70j8g7VIXFBrN0nTEuJUCLUXKg60&#10;IMTNjU0cNV5HsduGv2c5wXE1T7NvytXoOnY2Q2g9SphNBTCDtdctNhLe9pvJEliICrXqPBoJ3ybA&#10;qrq+KlWh/QVfzXkXG0YlGAolwcbYF5yH2hqnwtT3Bin78oNTkc6h4XpQFyp3HU+EyLlTLdIHq3rz&#10;ZE193J2cBBTvm3E7v3tef9jPvE3EcfGSraW8vRkfH4BFM8Y/GH71SR0qcjr4E+rAOglpmieEUpAs&#10;F8CIuE8zGnOQkGSzOfCq5P83VD8AAAD//wMAUEsBAi0AFAAGAAgAAAAhALaDOJL+AAAA4QEAABMA&#10;AAAAAAAAAAAAAAAAAAAAAFtDb250ZW50X1R5cGVzXS54bWxQSwECLQAUAAYACAAAACEAOP0h/9YA&#10;AACUAQAACwAAAAAAAAAAAAAAAAAvAQAAX3JlbHMvLnJlbHNQSwECLQAUAAYACAAAACEA0WprxbQC&#10;AABZBgAADgAAAAAAAAAAAAAAAAAuAgAAZHJzL2Uyb0RvYy54bWxQSwECLQAUAAYACAAAACEAOn91&#10;1OMAAAALAQAADwAAAAAAAAAAAAAAAAAOBQAAZHJzL2Rvd25yZXYueG1sUEsFBgAAAAAEAAQA8wAA&#10;AB4GAAAAAA==&#10;" fillcolor="#f6f8fb [180]" stroked="f" strokeweight=".5pt">
                <v:fill color2="#cad9eb [980]" colors="0 #f6f9fc;48497f #b0c6e1;54395f #b0c6e1;1 #cad9eb" focus="100%" type="gradient"/>
                <v:textbox>
                  <w:txbxContent>
                    <w:p w14:paraId="4379A216" w14:textId="20188CE9" w:rsidR="009B7FDA" w:rsidRDefault="009B7FDA" w:rsidP="00CE7742">
                      <w:pPr>
                        <w:rPr>
                          <w:rFonts w:ascii="Arial Narrow" w:hAnsi="Arial Narrow"/>
                          <w:color w:val="0070C0"/>
                          <w:sz w:val="20"/>
                          <w:szCs w:val="20"/>
                          <w:lang w:val="en-US"/>
                        </w:rPr>
                      </w:pPr>
                      <w:r w:rsidRPr="00F637C1">
                        <w:rPr>
                          <w:rFonts w:ascii="Arial Narrow" w:hAnsi="Arial Narrow"/>
                          <w:color w:val="0070C0"/>
                          <w:sz w:val="20"/>
                          <w:szCs w:val="20"/>
                          <w:u w:val="single"/>
                          <w:lang w:val="en-US"/>
                        </w:rPr>
                        <w:t>Generate the final design</w:t>
                      </w:r>
                      <w:r>
                        <w:rPr>
                          <w:rFonts w:ascii="Arial Narrow" w:hAnsi="Arial Narrow"/>
                          <w:color w:val="0070C0"/>
                          <w:sz w:val="20"/>
                          <w:szCs w:val="20"/>
                          <w:lang w:val="en-US"/>
                        </w:rPr>
                        <w:t xml:space="preserve"> from the options chosen above.  Revisit </w:t>
                      </w:r>
                      <w:r w:rsidR="0006067A">
                        <w:rPr>
                          <w:rFonts w:ascii="Arial Narrow" w:hAnsi="Arial Narrow"/>
                          <w:color w:val="0070C0"/>
                          <w:sz w:val="20"/>
                          <w:szCs w:val="20"/>
                          <w:lang w:val="en-US"/>
                        </w:rPr>
                        <w:t>the</w:t>
                      </w:r>
                      <w:r>
                        <w:rPr>
                          <w:rFonts w:ascii="Arial Narrow" w:hAnsi="Arial Narrow"/>
                          <w:color w:val="0070C0"/>
                          <w:sz w:val="20"/>
                          <w:szCs w:val="20"/>
                          <w:lang w:val="en-US"/>
                        </w:rPr>
                        <w:t xml:space="preserve"> risk assessment to make sure risk </w:t>
                      </w:r>
                      <w:r w:rsidR="00574EEC">
                        <w:rPr>
                          <w:rFonts w:ascii="Arial Narrow" w:hAnsi="Arial Narrow"/>
                          <w:color w:val="0070C0"/>
                          <w:sz w:val="20"/>
                          <w:szCs w:val="20"/>
                          <w:lang w:val="en-US"/>
                        </w:rPr>
                        <w:t>level</w:t>
                      </w:r>
                      <w:r>
                        <w:rPr>
                          <w:rFonts w:ascii="Arial Narrow" w:hAnsi="Arial Narrow"/>
                          <w:color w:val="0070C0"/>
                          <w:sz w:val="20"/>
                          <w:szCs w:val="20"/>
                          <w:lang w:val="en-US"/>
                        </w:rPr>
                        <w:t xml:space="preserve"> </w:t>
                      </w:r>
                      <w:r w:rsidR="00574EEC">
                        <w:rPr>
                          <w:rFonts w:ascii="Arial Narrow" w:hAnsi="Arial Narrow"/>
                          <w:color w:val="0070C0"/>
                          <w:sz w:val="20"/>
                          <w:szCs w:val="20"/>
                          <w:lang w:val="en-US"/>
                        </w:rPr>
                        <w:t>is acceptable</w:t>
                      </w:r>
                      <w:r w:rsidR="001A1109">
                        <w:rPr>
                          <w:rFonts w:ascii="Arial Narrow" w:hAnsi="Arial Narrow"/>
                          <w:color w:val="0070C0"/>
                          <w:sz w:val="20"/>
                          <w:szCs w:val="20"/>
                          <w:lang w:val="en-US"/>
                        </w:rPr>
                        <w:t>.</w:t>
                      </w:r>
                      <w:r w:rsidR="001A1109">
                        <w:rPr>
                          <w:rFonts w:ascii="Arial Narrow" w:hAnsi="Arial Narrow"/>
                          <w:color w:val="0070C0"/>
                          <w:sz w:val="20"/>
                          <w:szCs w:val="20"/>
                          <w:lang w:val="en-US"/>
                        </w:rPr>
                        <w:br/>
                        <w:t xml:space="preserve"> Communicate the residual risks </w:t>
                      </w:r>
                      <w:r w:rsidR="0006067A">
                        <w:rPr>
                          <w:rFonts w:ascii="Arial Narrow" w:hAnsi="Arial Narrow"/>
                          <w:color w:val="0070C0"/>
                          <w:sz w:val="20"/>
                          <w:szCs w:val="20"/>
                          <w:lang w:val="en-US"/>
                        </w:rPr>
                        <w:t xml:space="preserve">IN WRITING </w:t>
                      </w:r>
                      <w:r w:rsidR="001A1109">
                        <w:rPr>
                          <w:rFonts w:ascii="Arial Narrow" w:hAnsi="Arial Narrow"/>
                          <w:color w:val="0070C0"/>
                          <w:sz w:val="20"/>
                          <w:szCs w:val="20"/>
                          <w:lang w:val="en-US"/>
                        </w:rPr>
                        <w:t xml:space="preserve">to </w:t>
                      </w:r>
                      <w:r w:rsidR="0006067A">
                        <w:rPr>
                          <w:rFonts w:ascii="Arial Narrow" w:hAnsi="Arial Narrow"/>
                          <w:color w:val="0070C0"/>
                          <w:sz w:val="20"/>
                          <w:szCs w:val="20"/>
                          <w:lang w:val="en-US"/>
                        </w:rPr>
                        <w:t>the</w:t>
                      </w:r>
                      <w:r w:rsidR="001A1109">
                        <w:rPr>
                          <w:rFonts w:ascii="Arial Narrow" w:hAnsi="Arial Narrow"/>
                          <w:color w:val="0070C0"/>
                          <w:sz w:val="20"/>
                          <w:szCs w:val="20"/>
                          <w:lang w:val="en-US"/>
                        </w:rPr>
                        <w:t xml:space="preserve"> appropriate people to manag</w:t>
                      </w:r>
                      <w:r w:rsidR="0006067A">
                        <w:rPr>
                          <w:rFonts w:ascii="Arial Narrow" w:hAnsi="Arial Narrow"/>
                          <w:color w:val="0070C0"/>
                          <w:sz w:val="20"/>
                          <w:szCs w:val="20"/>
                          <w:lang w:val="en-US"/>
                        </w:rPr>
                        <w:t>e</w:t>
                      </w:r>
                      <w:r w:rsidR="001A1109">
                        <w:rPr>
                          <w:rFonts w:ascii="Arial Narrow" w:hAnsi="Arial Narrow"/>
                          <w:color w:val="0070C0"/>
                          <w:sz w:val="20"/>
                          <w:szCs w:val="20"/>
                          <w:lang w:val="en-US"/>
                        </w:rPr>
                        <w:t xml:space="preserve"> later.</w:t>
                      </w:r>
                    </w:p>
                    <w:p w14:paraId="65AF85D7" w14:textId="55E16947" w:rsidR="001A1109" w:rsidRPr="00BE1DBD" w:rsidRDefault="001A1109" w:rsidP="00CE7742">
                      <w:pPr>
                        <w:rPr>
                          <w:rFonts w:ascii="Arial Narrow" w:hAnsi="Arial Narrow"/>
                          <w:color w:val="0070C0"/>
                          <w:sz w:val="20"/>
                          <w:szCs w:val="20"/>
                          <w:lang w:val="en-US"/>
                        </w:rPr>
                      </w:pPr>
                    </w:p>
                  </w:txbxContent>
                </v:textbox>
              </v:shape>
            </w:pict>
          </mc:Fallback>
        </mc:AlternateContent>
      </w:r>
    </w:p>
    <w:sectPr w:rsidR="008E2674" w:rsidRPr="00193858" w:rsidSect="00E916F3">
      <w:headerReference w:type="default" r:id="rId10"/>
      <w:footerReference w:type="default" r:id="rId11"/>
      <w:headerReference w:type="first" r:id="rId12"/>
      <w:footerReference w:type="first" r:id="rId13"/>
      <w:pgSz w:w="11906" w:h="16838"/>
      <w:pgMar w:top="720" w:right="1134" w:bottom="720" w:left="1134" w:header="567" w:footer="567"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DAD2" w14:textId="77777777" w:rsidR="009B7FDA" w:rsidRDefault="009B7FDA">
      <w:r>
        <w:separator/>
      </w:r>
    </w:p>
  </w:endnote>
  <w:endnote w:type="continuationSeparator" w:id="0">
    <w:p w14:paraId="5AC5AD25" w14:textId="77777777" w:rsidR="009B7FDA" w:rsidRDefault="009B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swald">
    <w:altName w:val="Times New Roman"/>
    <w:charset w:val="00"/>
    <w:family w:val="auto"/>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Extrabold">
    <w:altName w:val="Arial"/>
    <w:charset w:val="00"/>
    <w:family w:val="swiss"/>
    <w:pitch w:val="variable"/>
    <w:sig w:usb0="00000001" w:usb1="4000205B" w:usb2="00000028" w:usb3="00000000" w:csb0="0000019F" w:csb1="00000000"/>
  </w:font>
  <w:font w:name="OpenSymbol">
    <w:charset w:val="00"/>
    <w:family w:val="auto"/>
    <w:pitch w:val="variable"/>
    <w:sig w:usb0="800000AF" w:usb1="1001ECEA" w:usb2="00000000" w:usb3="00000000" w:csb0="00000001" w:csb1="00000000"/>
  </w:font>
  <w:font w:name="Open 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Block T">
    <w:altName w:val="Block 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A258" w14:textId="77777777" w:rsidR="009B7FDA" w:rsidRDefault="009B7FDA" w:rsidP="007D74C2">
    <w:pPr>
      <w:pStyle w:val="FooterTableHeading"/>
    </w:pPr>
    <w:r>
      <w:rPr>
        <w:noProof/>
        <w:lang w:eastAsia="en-AU"/>
      </w:rPr>
      <w:drawing>
        <wp:inline distT="0" distB="0" distL="0" distR="0" wp14:anchorId="32246FC0" wp14:editId="3ADFDFB5">
          <wp:extent cx="222250" cy="262288"/>
          <wp:effectExtent l="0" t="0" r="635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ctor.emf"/>
                  <pic:cNvPicPr/>
                </pic:nvPicPr>
                <pic:blipFill>
                  <a:blip r:embed="rId1">
                    <a:extLst>
                      <a:ext uri="{28A0092B-C50C-407E-A947-70E740481C1C}">
                        <a14:useLocalDpi xmlns:a14="http://schemas.microsoft.com/office/drawing/2010/main" val="0"/>
                      </a:ext>
                    </a:extLst>
                  </a:blip>
                  <a:stretch>
                    <a:fillRect/>
                  </a:stretch>
                </pic:blipFill>
                <pic:spPr>
                  <a:xfrm>
                    <a:off x="0" y="0"/>
                    <a:ext cx="228092" cy="269182"/>
                  </a:xfrm>
                  <a:prstGeom prst="rect">
                    <a:avLst/>
                  </a:prstGeom>
                </pic:spPr>
              </pic:pic>
            </a:graphicData>
          </a:graphic>
        </wp:inline>
      </w:drawing>
    </w:r>
  </w:p>
  <w:p w14:paraId="528CE322" w14:textId="77777777" w:rsidR="009B7FDA" w:rsidRDefault="009B7FDA" w:rsidP="007D74C2">
    <w:pPr>
      <w:pStyle w:val="FooterTableHeading"/>
    </w:pPr>
    <w:r>
      <w:t>Scouts Australia NSW</w:t>
    </w:r>
  </w:p>
  <w:tbl>
    <w:tblPr>
      <w:tblStyle w:val="TableGrid"/>
      <w:tblW w:w="4750" w:type="pct"/>
      <w:jc w:val="center"/>
      <w:tblBorders>
        <w:top w:val="single" w:sz="6" w:space="0" w:color="4DB1E0"/>
        <w:left w:val="single" w:sz="6" w:space="0" w:color="4DB1E0"/>
        <w:bottom w:val="single" w:sz="6" w:space="0" w:color="4DB1E0"/>
        <w:right w:val="single" w:sz="6" w:space="0" w:color="4DB1E0"/>
        <w:insideH w:val="single" w:sz="6" w:space="0" w:color="4DB1E0"/>
        <w:insideV w:val="single" w:sz="6" w:space="0" w:color="4DB1E0"/>
      </w:tblBorders>
      <w:tblCellMar>
        <w:top w:w="113" w:type="dxa"/>
      </w:tblCellMar>
      <w:tblLook w:val="04A0" w:firstRow="1" w:lastRow="0" w:firstColumn="1" w:lastColumn="0" w:noHBand="0" w:noVBand="1"/>
    </w:tblPr>
    <w:tblGrid>
      <w:gridCol w:w="896"/>
      <w:gridCol w:w="6980"/>
      <w:gridCol w:w="1265"/>
    </w:tblGrid>
    <w:tr w:rsidR="009B7FDA" w14:paraId="42BB1860" w14:textId="77777777" w:rsidTr="009B7FDA">
      <w:trPr>
        <w:jc w:val="center"/>
      </w:trPr>
      <w:tc>
        <w:tcPr>
          <w:tcW w:w="923" w:type="dxa"/>
        </w:tcPr>
        <w:p w14:paraId="01F26F0A" w14:textId="77777777" w:rsidR="009B7FDA" w:rsidRDefault="009B7FDA" w:rsidP="009B7FDA">
          <w:pPr>
            <w:pStyle w:val="FooterTable"/>
            <w:rPr>
              <w:noProof/>
            </w:rPr>
          </w:pPr>
          <w:r>
            <w:rPr>
              <w:noProof/>
            </w:rPr>
            <w:t>File name</w:t>
          </w:r>
        </w:p>
      </w:tc>
      <w:tc>
        <w:tcPr>
          <w:tcW w:w="7496" w:type="dxa"/>
        </w:tcPr>
        <w:p w14:paraId="4C9A8462" w14:textId="7EAE3665" w:rsidR="009B7FDA" w:rsidRDefault="00125B3A" w:rsidP="009B7FDA">
          <w:pPr>
            <w:pStyle w:val="FooterTable"/>
          </w:pPr>
          <w:fldSimple w:instr=" FILENAME   \* MERGEFORMAT ">
            <w:r w:rsidR="005B64EB">
              <w:rPr>
                <w:noProof/>
              </w:rPr>
              <w:t>PRO0XX Design of activity structures (permanent construction) v 0.1i</w:t>
            </w:r>
          </w:fldSimple>
        </w:p>
      </w:tc>
      <w:tc>
        <w:tcPr>
          <w:tcW w:w="1329" w:type="dxa"/>
        </w:tcPr>
        <w:p w14:paraId="5ED594D2" w14:textId="667A734F" w:rsidR="009B7FDA" w:rsidRDefault="009B7FDA" w:rsidP="009B7FDA">
          <w:pPr>
            <w:pStyle w:val="FooterTable"/>
          </w:pPr>
          <w:r>
            <w:t xml:space="preserve">page </w:t>
          </w:r>
          <w:r>
            <w:fldChar w:fldCharType="begin"/>
          </w:r>
          <w:r>
            <w:instrText xml:space="preserve"> PAGE   \* MERGEFORMAT </w:instrText>
          </w:r>
          <w:r>
            <w:fldChar w:fldCharType="separate"/>
          </w:r>
          <w:r w:rsidR="009032DE">
            <w:rPr>
              <w:noProof/>
            </w:rPr>
            <w:t>9</w:t>
          </w:r>
          <w:r>
            <w:fldChar w:fldCharType="end"/>
          </w:r>
          <w:r>
            <w:t xml:space="preserve"> of </w:t>
          </w:r>
          <w:r>
            <w:rPr>
              <w:noProof/>
            </w:rPr>
            <w:fldChar w:fldCharType="begin"/>
          </w:r>
          <w:r>
            <w:rPr>
              <w:noProof/>
            </w:rPr>
            <w:instrText xml:space="preserve"> NUMPAGES   \* MERGEFORMAT </w:instrText>
          </w:r>
          <w:r>
            <w:rPr>
              <w:noProof/>
            </w:rPr>
            <w:fldChar w:fldCharType="separate"/>
          </w:r>
          <w:r w:rsidR="009032DE">
            <w:rPr>
              <w:noProof/>
            </w:rPr>
            <w:t>9</w:t>
          </w:r>
          <w:r>
            <w:rPr>
              <w:noProof/>
            </w:rPr>
            <w:fldChar w:fldCharType="end"/>
          </w:r>
          <w:r>
            <w:t>.</w:t>
          </w:r>
        </w:p>
      </w:tc>
    </w:tr>
  </w:tbl>
  <w:p w14:paraId="1EA2FDC8" w14:textId="77777777" w:rsidR="009B7FDA" w:rsidRDefault="009B7FDA" w:rsidP="002B4438">
    <w:pPr>
      <w:pStyle w:val="FooterTab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39C1" w14:textId="77777777" w:rsidR="009B7FDA" w:rsidRDefault="009B7FDA" w:rsidP="00C048C4">
    <w:pPr>
      <w:pStyle w:val="FooterTableHeading"/>
    </w:pPr>
    <w:r>
      <w:t>Issued with the authority of the Chief Commissioner</w:t>
    </w:r>
    <w:r>
      <w:br/>
      <w:t>and Chief Executive Officer of Scouts Australia NSW</w:t>
    </w:r>
  </w:p>
  <w:tbl>
    <w:tblPr>
      <w:tblStyle w:val="TableGrid"/>
      <w:tblW w:w="4750" w:type="pct"/>
      <w:tblInd w:w="-8" w:type="dxa"/>
      <w:tblBorders>
        <w:top w:val="single" w:sz="6" w:space="0" w:color="4DB1E0"/>
        <w:left w:val="single" w:sz="6" w:space="0" w:color="4DB1E0"/>
        <w:bottom w:val="single" w:sz="6" w:space="0" w:color="4DB1E0"/>
        <w:right w:val="single" w:sz="6" w:space="0" w:color="4DB1E0"/>
        <w:insideH w:val="single" w:sz="6" w:space="0" w:color="4DB1E0"/>
        <w:insideV w:val="single" w:sz="6" w:space="0" w:color="4DB1E0"/>
      </w:tblBorders>
      <w:tblCellMar>
        <w:top w:w="113" w:type="dxa"/>
      </w:tblCellMar>
      <w:tblLook w:val="04A0" w:firstRow="1" w:lastRow="0" w:firstColumn="1" w:lastColumn="0" w:noHBand="0" w:noVBand="1"/>
    </w:tblPr>
    <w:tblGrid>
      <w:gridCol w:w="1684"/>
      <w:gridCol w:w="2903"/>
      <w:gridCol w:w="1568"/>
      <w:gridCol w:w="2986"/>
    </w:tblGrid>
    <w:tr w:rsidR="009B7FDA" w14:paraId="2EEF8F12" w14:textId="77777777" w:rsidTr="0080549B">
      <w:tc>
        <w:tcPr>
          <w:tcW w:w="1684" w:type="dxa"/>
          <w:vAlign w:val="bottom"/>
        </w:tcPr>
        <w:p w14:paraId="5C4F33CB" w14:textId="77777777" w:rsidR="009B7FDA" w:rsidRDefault="009B7FDA" w:rsidP="005D6915">
          <w:pPr>
            <w:pStyle w:val="FooterTable"/>
          </w:pPr>
          <w:r>
            <w:t>Chief Commissioner signature</w:t>
          </w:r>
        </w:p>
        <w:p w14:paraId="6582E203" w14:textId="77777777" w:rsidR="009B7FDA" w:rsidRDefault="009B7FDA" w:rsidP="005D6915">
          <w:pPr>
            <w:pStyle w:val="FooterTable"/>
          </w:pPr>
        </w:p>
      </w:tc>
      <w:tc>
        <w:tcPr>
          <w:tcW w:w="2903" w:type="dxa"/>
          <w:vAlign w:val="bottom"/>
        </w:tcPr>
        <w:p w14:paraId="6925832D" w14:textId="77777777" w:rsidR="009B7FDA" w:rsidRDefault="009B7FDA" w:rsidP="005D6915">
          <w:pPr>
            <w:pStyle w:val="FooterTable"/>
          </w:pPr>
        </w:p>
      </w:tc>
      <w:tc>
        <w:tcPr>
          <w:tcW w:w="1568" w:type="dxa"/>
          <w:vAlign w:val="bottom"/>
        </w:tcPr>
        <w:p w14:paraId="58740485" w14:textId="77777777" w:rsidR="009B7FDA" w:rsidRDefault="009B7FDA" w:rsidP="005D6915">
          <w:pPr>
            <w:pStyle w:val="FooterTable"/>
          </w:pPr>
          <w:r>
            <w:t>Chief Executive Officer signature</w:t>
          </w:r>
        </w:p>
        <w:p w14:paraId="75DE4AB0" w14:textId="77777777" w:rsidR="009B7FDA" w:rsidRDefault="009B7FDA" w:rsidP="005D6915">
          <w:pPr>
            <w:pStyle w:val="FooterTable"/>
          </w:pPr>
        </w:p>
      </w:tc>
      <w:tc>
        <w:tcPr>
          <w:tcW w:w="2986" w:type="dxa"/>
          <w:vAlign w:val="bottom"/>
        </w:tcPr>
        <w:p w14:paraId="6BE4431D" w14:textId="77777777" w:rsidR="009B7FDA" w:rsidRDefault="009B7FDA" w:rsidP="005D6915">
          <w:pPr>
            <w:pStyle w:val="FooterTable"/>
          </w:pPr>
        </w:p>
      </w:tc>
    </w:tr>
    <w:tr w:rsidR="009B7FDA" w14:paraId="7E3D5722" w14:textId="77777777" w:rsidTr="0080549B">
      <w:tc>
        <w:tcPr>
          <w:tcW w:w="1684" w:type="dxa"/>
        </w:tcPr>
        <w:p w14:paraId="37506FCB" w14:textId="77777777" w:rsidR="009B7FDA" w:rsidRDefault="009B7FDA" w:rsidP="00A96615">
          <w:pPr>
            <w:pStyle w:val="FooterTable"/>
          </w:pPr>
          <w:r>
            <w:t>Sponsor</w:t>
          </w:r>
        </w:p>
      </w:tc>
      <w:tc>
        <w:tcPr>
          <w:tcW w:w="2903" w:type="dxa"/>
        </w:tcPr>
        <w:p w14:paraId="23DD98D0" w14:textId="77777777" w:rsidR="009B7FDA" w:rsidRDefault="009B7FDA" w:rsidP="00A96615">
          <w:pPr>
            <w:pStyle w:val="FooterTable"/>
          </w:pPr>
          <w:r>
            <w:t>Head of Risk</w:t>
          </w:r>
        </w:p>
      </w:tc>
      <w:tc>
        <w:tcPr>
          <w:tcW w:w="1568" w:type="dxa"/>
        </w:tcPr>
        <w:p w14:paraId="073C23C8" w14:textId="77777777" w:rsidR="009B7FDA" w:rsidRDefault="009B7FDA" w:rsidP="00916FC0">
          <w:pPr>
            <w:pStyle w:val="FooterTable"/>
          </w:pPr>
        </w:p>
      </w:tc>
      <w:tc>
        <w:tcPr>
          <w:tcW w:w="2986" w:type="dxa"/>
        </w:tcPr>
        <w:p w14:paraId="29355652" w14:textId="77777777" w:rsidR="009B7FDA" w:rsidRDefault="009B7FDA" w:rsidP="004C59D4">
          <w:pPr>
            <w:pStyle w:val="FooterTable"/>
          </w:pPr>
        </w:p>
      </w:tc>
    </w:tr>
    <w:tr w:rsidR="009B7FDA" w14:paraId="7B015C5F" w14:textId="77777777" w:rsidTr="0080549B">
      <w:tc>
        <w:tcPr>
          <w:tcW w:w="1684" w:type="dxa"/>
        </w:tcPr>
        <w:p w14:paraId="1244C145" w14:textId="77777777" w:rsidR="009B7FDA" w:rsidRDefault="009B7FDA" w:rsidP="009B7FDA">
          <w:pPr>
            <w:pStyle w:val="FooterTable"/>
          </w:pPr>
          <w:r>
            <w:t>Document type</w:t>
          </w:r>
        </w:p>
      </w:tc>
      <w:tc>
        <w:tcPr>
          <w:tcW w:w="2903" w:type="dxa"/>
        </w:tcPr>
        <w:p w14:paraId="72B728BD" w14:textId="77777777" w:rsidR="009B7FDA" w:rsidRDefault="009B7FDA" w:rsidP="00A96615">
          <w:pPr>
            <w:pStyle w:val="FooterTable"/>
          </w:pPr>
          <w:r>
            <w:t>Procedure</w:t>
          </w:r>
        </w:p>
      </w:tc>
      <w:tc>
        <w:tcPr>
          <w:tcW w:w="1568" w:type="dxa"/>
        </w:tcPr>
        <w:p w14:paraId="77A2CF18" w14:textId="77777777" w:rsidR="009B7FDA" w:rsidRDefault="009B7FDA" w:rsidP="00A96615">
          <w:pPr>
            <w:pStyle w:val="FooterTable"/>
          </w:pPr>
          <w:r>
            <w:t>Date of issue</w:t>
          </w:r>
        </w:p>
      </w:tc>
      <w:tc>
        <w:tcPr>
          <w:tcW w:w="2986" w:type="dxa"/>
        </w:tcPr>
        <w:p w14:paraId="3BEFD669" w14:textId="57315499" w:rsidR="009B7FDA" w:rsidRDefault="000416BE" w:rsidP="00370E89">
          <w:pPr>
            <w:pStyle w:val="FooterTable"/>
          </w:pPr>
          <w:r>
            <w:t>Jun</w:t>
          </w:r>
          <w:r w:rsidR="00046DF9">
            <w:t xml:space="preserve"> 2019</w:t>
          </w:r>
        </w:p>
      </w:tc>
    </w:tr>
    <w:tr w:rsidR="009B7FDA" w14:paraId="6A28151E" w14:textId="77777777" w:rsidTr="0080549B">
      <w:tc>
        <w:tcPr>
          <w:tcW w:w="1684" w:type="dxa"/>
        </w:tcPr>
        <w:p w14:paraId="7E41ADBB" w14:textId="77777777" w:rsidR="009B7FDA" w:rsidRDefault="009B7FDA" w:rsidP="009B7FDA">
          <w:pPr>
            <w:pStyle w:val="FooterTable"/>
          </w:pPr>
          <w:r>
            <w:t>Document code &amp; no.</w:t>
          </w:r>
        </w:p>
      </w:tc>
      <w:tc>
        <w:tcPr>
          <w:tcW w:w="2903" w:type="dxa"/>
        </w:tcPr>
        <w:p w14:paraId="38B2DDA3" w14:textId="7E708606" w:rsidR="009B7FDA" w:rsidRDefault="000416BE" w:rsidP="00C8241B">
          <w:pPr>
            <w:pStyle w:val="FooterTable"/>
          </w:pPr>
          <w:r>
            <w:t>PRO 61</w:t>
          </w:r>
        </w:p>
      </w:tc>
      <w:tc>
        <w:tcPr>
          <w:tcW w:w="1568" w:type="dxa"/>
        </w:tcPr>
        <w:p w14:paraId="40ED960C" w14:textId="77777777" w:rsidR="009B7FDA" w:rsidRDefault="009B7FDA" w:rsidP="00A96615">
          <w:pPr>
            <w:pStyle w:val="FooterTable"/>
          </w:pPr>
          <w:r>
            <w:t>Version number</w:t>
          </w:r>
        </w:p>
      </w:tc>
      <w:tc>
        <w:tcPr>
          <w:tcW w:w="2986" w:type="dxa"/>
        </w:tcPr>
        <w:p w14:paraId="75A23069" w14:textId="00ADE86E" w:rsidR="009B7FDA" w:rsidRDefault="000416BE" w:rsidP="004C59D4">
          <w:pPr>
            <w:pStyle w:val="FooterTable"/>
          </w:pPr>
          <w:r>
            <w:t>0.1</w:t>
          </w:r>
        </w:p>
      </w:tc>
    </w:tr>
    <w:tr w:rsidR="009B7FDA" w14:paraId="3D6831EC" w14:textId="77777777" w:rsidTr="0080549B">
      <w:tc>
        <w:tcPr>
          <w:tcW w:w="1684" w:type="dxa"/>
        </w:tcPr>
        <w:p w14:paraId="1EBF0C2C" w14:textId="77777777" w:rsidR="009B7FDA" w:rsidRDefault="009B7FDA" w:rsidP="009B7FDA">
          <w:pPr>
            <w:pStyle w:val="FooterTable"/>
          </w:pPr>
          <w:r>
            <w:t>Document title</w:t>
          </w:r>
        </w:p>
      </w:tc>
      <w:tc>
        <w:tcPr>
          <w:tcW w:w="2903" w:type="dxa"/>
        </w:tcPr>
        <w:p w14:paraId="2242B985" w14:textId="625D5EC8" w:rsidR="009B7FDA" w:rsidRDefault="009B7FDA" w:rsidP="00A96615">
          <w:pPr>
            <w:pStyle w:val="FooterTable"/>
          </w:pPr>
          <w:bookmarkStart w:id="9" w:name="_Hlk535583094"/>
          <w:r>
            <w:t>Design of activity structures (permanent construction)</w:t>
          </w:r>
          <w:bookmarkEnd w:id="9"/>
        </w:p>
      </w:tc>
      <w:tc>
        <w:tcPr>
          <w:tcW w:w="1568" w:type="dxa"/>
        </w:tcPr>
        <w:p w14:paraId="74D3EC5E" w14:textId="77777777" w:rsidR="009B7FDA" w:rsidRDefault="009B7FDA" w:rsidP="00A96615">
          <w:pPr>
            <w:pStyle w:val="FooterTable"/>
          </w:pPr>
          <w:r>
            <w:t>Due for review</w:t>
          </w:r>
        </w:p>
      </w:tc>
      <w:tc>
        <w:tcPr>
          <w:tcW w:w="2986" w:type="dxa"/>
        </w:tcPr>
        <w:p w14:paraId="011FD62D" w14:textId="1D71144B" w:rsidR="009B7FDA" w:rsidRDefault="000416BE" w:rsidP="004C59D4">
          <w:pPr>
            <w:pStyle w:val="FooterTable"/>
          </w:pPr>
          <w:r>
            <w:t>Ju</w:t>
          </w:r>
          <w:r w:rsidR="00046DF9">
            <w:t>n 2022</w:t>
          </w:r>
        </w:p>
      </w:tc>
    </w:tr>
  </w:tbl>
  <w:p w14:paraId="614FFFB4" w14:textId="77777777" w:rsidR="009B7FDA" w:rsidRDefault="009B7FDA" w:rsidP="00A96615">
    <w:pPr>
      <w:pStyle w:val="FooterTab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D67D0" w14:textId="77777777" w:rsidR="009B7FDA" w:rsidRDefault="009B7FDA" w:rsidP="00E41282">
      <w:pPr>
        <w:ind w:left="851" w:hanging="851"/>
      </w:pPr>
      <w:r>
        <w:separator/>
      </w:r>
    </w:p>
  </w:footnote>
  <w:footnote w:type="continuationSeparator" w:id="0">
    <w:p w14:paraId="78F371CF" w14:textId="77777777" w:rsidR="009B7FDA" w:rsidRDefault="009B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8237" w14:textId="77777777" w:rsidR="009B7FDA" w:rsidRPr="00445A32" w:rsidRDefault="009032DE" w:rsidP="00D263C0">
    <w:pPr>
      <w:pStyle w:val="Caption"/>
    </w:pPr>
    <w:sdt>
      <w:sdtPr>
        <w:id w:val="-1034426460"/>
        <w:docPartObj>
          <w:docPartGallery w:val="Watermarks"/>
          <w:docPartUnique/>
        </w:docPartObj>
      </w:sdtPr>
      <w:sdtEndPr/>
      <w:sdtContent>
        <w:r>
          <w:rPr>
            <w:noProof/>
            <w:lang w:val="en-US" w:eastAsia="zh-TW"/>
          </w:rPr>
          <w:pict w14:anchorId="7B2E1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7FDA">
      <w:t>UNCONTROLLED IF PRINTED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D853" w14:textId="77777777" w:rsidR="009B7FDA" w:rsidRDefault="009B7FDA" w:rsidP="00D03680">
    <w:pPr>
      <w:pStyle w:val="Caption"/>
    </w:pPr>
    <w:r>
      <w:t>UNCONTROLLED IF PRINTED</w:t>
    </w:r>
  </w:p>
  <w:p w14:paraId="1471E3DD" w14:textId="77777777" w:rsidR="009B7FDA" w:rsidRPr="004E5081" w:rsidRDefault="009B7FDA" w:rsidP="00FE0FB6">
    <w:pPr>
      <w:pStyle w:val="FirstHeader"/>
    </w:pPr>
    <w:r>
      <w:t>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200"/>
    <w:multiLevelType w:val="hybridMultilevel"/>
    <w:tmpl w:val="C19C3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A446B"/>
    <w:multiLevelType w:val="hybridMultilevel"/>
    <w:tmpl w:val="DB84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162E6"/>
    <w:multiLevelType w:val="multilevel"/>
    <w:tmpl w:val="7E22852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3" w15:restartNumberingAfterBreak="0">
    <w:nsid w:val="43764AF7"/>
    <w:multiLevelType w:val="hybridMultilevel"/>
    <w:tmpl w:val="88E2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106D5B"/>
    <w:multiLevelType w:val="hybridMultilevel"/>
    <w:tmpl w:val="2E80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87AAE"/>
    <w:multiLevelType w:val="multilevel"/>
    <w:tmpl w:val="87D21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066D7"/>
    <w:multiLevelType w:val="multilevel"/>
    <w:tmpl w:val="05DC0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F6311"/>
    <w:multiLevelType w:val="hybridMultilevel"/>
    <w:tmpl w:val="C88AE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117939"/>
    <w:multiLevelType w:val="hybridMultilevel"/>
    <w:tmpl w:val="CD6AD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42341B"/>
    <w:multiLevelType w:val="hybridMultilevel"/>
    <w:tmpl w:val="B3DA6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026C23"/>
    <w:multiLevelType w:val="multilevel"/>
    <w:tmpl w:val="121C28B0"/>
    <w:styleLink w:val="ScoutsNSWOfficialDocuments"/>
    <w:lvl w:ilvl="0">
      <w:start w:val="1"/>
      <w:numFmt w:val="decimal"/>
      <w:pStyle w:val="Heading1"/>
      <w:lvlText w:val="%1"/>
      <w:lvlJc w:val="left"/>
      <w:pPr>
        <w:ind w:left="0" w:firstLine="0"/>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5A37D3"/>
    <w:multiLevelType w:val="hybridMultilevel"/>
    <w:tmpl w:val="278EE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CB73E4"/>
    <w:multiLevelType w:val="hybridMultilevel"/>
    <w:tmpl w:val="4146A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5"/>
  </w:num>
  <w:num w:numId="6">
    <w:abstractNumId w:val="9"/>
  </w:num>
  <w:num w:numId="7">
    <w:abstractNumId w:val="3"/>
  </w:num>
  <w:num w:numId="8">
    <w:abstractNumId w:val="12"/>
  </w:num>
  <w:num w:numId="9">
    <w:abstractNumId w:val="0"/>
  </w:num>
  <w:num w:numId="10">
    <w:abstractNumId w:val="4"/>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ED"/>
    <w:rsid w:val="000012C3"/>
    <w:rsid w:val="00003800"/>
    <w:rsid w:val="00010A88"/>
    <w:rsid w:val="00010DC5"/>
    <w:rsid w:val="0002308B"/>
    <w:rsid w:val="000249DD"/>
    <w:rsid w:val="000270F0"/>
    <w:rsid w:val="00030B4D"/>
    <w:rsid w:val="00033164"/>
    <w:rsid w:val="000416BE"/>
    <w:rsid w:val="00046DF9"/>
    <w:rsid w:val="0005066B"/>
    <w:rsid w:val="00053A68"/>
    <w:rsid w:val="0006067A"/>
    <w:rsid w:val="00063FA9"/>
    <w:rsid w:val="0006605D"/>
    <w:rsid w:val="00067AED"/>
    <w:rsid w:val="00071874"/>
    <w:rsid w:val="00076EB6"/>
    <w:rsid w:val="00083B75"/>
    <w:rsid w:val="00087681"/>
    <w:rsid w:val="000925F2"/>
    <w:rsid w:val="00092D8C"/>
    <w:rsid w:val="00094CE0"/>
    <w:rsid w:val="0009783F"/>
    <w:rsid w:val="000A5CE6"/>
    <w:rsid w:val="000A7C50"/>
    <w:rsid w:val="000B0362"/>
    <w:rsid w:val="000B1BD8"/>
    <w:rsid w:val="000B22FE"/>
    <w:rsid w:val="000C4BF9"/>
    <w:rsid w:val="000C51DB"/>
    <w:rsid w:val="000C5F3D"/>
    <w:rsid w:val="000C6FF1"/>
    <w:rsid w:val="000C7AC1"/>
    <w:rsid w:val="000C7ED9"/>
    <w:rsid w:val="000E028A"/>
    <w:rsid w:val="000E4E48"/>
    <w:rsid w:val="00101204"/>
    <w:rsid w:val="0011205C"/>
    <w:rsid w:val="00113E55"/>
    <w:rsid w:val="00115FE1"/>
    <w:rsid w:val="00116E22"/>
    <w:rsid w:val="00117F10"/>
    <w:rsid w:val="00125782"/>
    <w:rsid w:val="00125B3A"/>
    <w:rsid w:val="00125FE7"/>
    <w:rsid w:val="001263A4"/>
    <w:rsid w:val="0012780B"/>
    <w:rsid w:val="00130170"/>
    <w:rsid w:val="00136093"/>
    <w:rsid w:val="00140DF8"/>
    <w:rsid w:val="00141B30"/>
    <w:rsid w:val="0014324A"/>
    <w:rsid w:val="00146CEE"/>
    <w:rsid w:val="00147C7C"/>
    <w:rsid w:val="00154B79"/>
    <w:rsid w:val="001569B6"/>
    <w:rsid w:val="00162D04"/>
    <w:rsid w:val="00167678"/>
    <w:rsid w:val="001721C5"/>
    <w:rsid w:val="00175304"/>
    <w:rsid w:val="00180EF4"/>
    <w:rsid w:val="00193858"/>
    <w:rsid w:val="001A1109"/>
    <w:rsid w:val="001A16A6"/>
    <w:rsid w:val="001A2E12"/>
    <w:rsid w:val="001B1939"/>
    <w:rsid w:val="001C27A6"/>
    <w:rsid w:val="001C6772"/>
    <w:rsid w:val="001C7B5F"/>
    <w:rsid w:val="001D36E3"/>
    <w:rsid w:val="001F294D"/>
    <w:rsid w:val="001F6EB8"/>
    <w:rsid w:val="00201081"/>
    <w:rsid w:val="00203D89"/>
    <w:rsid w:val="00211747"/>
    <w:rsid w:val="002210A5"/>
    <w:rsid w:val="0022578E"/>
    <w:rsid w:val="002306A9"/>
    <w:rsid w:val="00230FF2"/>
    <w:rsid w:val="0023284C"/>
    <w:rsid w:val="00235A0D"/>
    <w:rsid w:val="00237F9A"/>
    <w:rsid w:val="002423CE"/>
    <w:rsid w:val="00245DB6"/>
    <w:rsid w:val="00246E55"/>
    <w:rsid w:val="002517C7"/>
    <w:rsid w:val="002654C5"/>
    <w:rsid w:val="002656C8"/>
    <w:rsid w:val="00277205"/>
    <w:rsid w:val="002779B0"/>
    <w:rsid w:val="002831D3"/>
    <w:rsid w:val="00284C7C"/>
    <w:rsid w:val="00285BEF"/>
    <w:rsid w:val="00286632"/>
    <w:rsid w:val="00286721"/>
    <w:rsid w:val="00290E58"/>
    <w:rsid w:val="00291239"/>
    <w:rsid w:val="002915C6"/>
    <w:rsid w:val="002A055C"/>
    <w:rsid w:val="002A21F7"/>
    <w:rsid w:val="002A2AD1"/>
    <w:rsid w:val="002A36E5"/>
    <w:rsid w:val="002A6468"/>
    <w:rsid w:val="002B12DB"/>
    <w:rsid w:val="002B4438"/>
    <w:rsid w:val="002B7294"/>
    <w:rsid w:val="002C132A"/>
    <w:rsid w:val="002D7D5D"/>
    <w:rsid w:val="002E0F9E"/>
    <w:rsid w:val="002F0C1E"/>
    <w:rsid w:val="002F19FA"/>
    <w:rsid w:val="002F29BD"/>
    <w:rsid w:val="00314FBE"/>
    <w:rsid w:val="00316CA9"/>
    <w:rsid w:val="0032222D"/>
    <w:rsid w:val="00325FD5"/>
    <w:rsid w:val="0033166E"/>
    <w:rsid w:val="00340276"/>
    <w:rsid w:val="00340FF5"/>
    <w:rsid w:val="00343E1F"/>
    <w:rsid w:val="003516D4"/>
    <w:rsid w:val="00354458"/>
    <w:rsid w:val="003562A0"/>
    <w:rsid w:val="00361752"/>
    <w:rsid w:val="00366353"/>
    <w:rsid w:val="00370E89"/>
    <w:rsid w:val="00374541"/>
    <w:rsid w:val="00384754"/>
    <w:rsid w:val="0038690E"/>
    <w:rsid w:val="003911F1"/>
    <w:rsid w:val="00393B5D"/>
    <w:rsid w:val="003965BD"/>
    <w:rsid w:val="003A636D"/>
    <w:rsid w:val="003A6698"/>
    <w:rsid w:val="003B1E82"/>
    <w:rsid w:val="003B219D"/>
    <w:rsid w:val="003B58E8"/>
    <w:rsid w:val="003C10E9"/>
    <w:rsid w:val="003C37FA"/>
    <w:rsid w:val="003D1264"/>
    <w:rsid w:val="003D1DF1"/>
    <w:rsid w:val="003E07C4"/>
    <w:rsid w:val="003E39D2"/>
    <w:rsid w:val="003E6EF2"/>
    <w:rsid w:val="003F53B6"/>
    <w:rsid w:val="00400FFB"/>
    <w:rsid w:val="004038AA"/>
    <w:rsid w:val="00407C5B"/>
    <w:rsid w:val="00412BEB"/>
    <w:rsid w:val="0041399A"/>
    <w:rsid w:val="00415AAB"/>
    <w:rsid w:val="00417CF8"/>
    <w:rsid w:val="00420736"/>
    <w:rsid w:val="00426C7B"/>
    <w:rsid w:val="00432E7F"/>
    <w:rsid w:val="0043585D"/>
    <w:rsid w:val="00444C21"/>
    <w:rsid w:val="00445A32"/>
    <w:rsid w:val="00451F3B"/>
    <w:rsid w:val="00451F6F"/>
    <w:rsid w:val="0045208D"/>
    <w:rsid w:val="0045304C"/>
    <w:rsid w:val="004557BE"/>
    <w:rsid w:val="004608C4"/>
    <w:rsid w:val="00460B3A"/>
    <w:rsid w:val="004802BC"/>
    <w:rsid w:val="00483E0E"/>
    <w:rsid w:val="00491270"/>
    <w:rsid w:val="004967A3"/>
    <w:rsid w:val="00497C46"/>
    <w:rsid w:val="004A125C"/>
    <w:rsid w:val="004A6203"/>
    <w:rsid w:val="004A6B1D"/>
    <w:rsid w:val="004C18E2"/>
    <w:rsid w:val="004C2223"/>
    <w:rsid w:val="004C2ADB"/>
    <w:rsid w:val="004C5674"/>
    <w:rsid w:val="004C59D4"/>
    <w:rsid w:val="004D425F"/>
    <w:rsid w:val="004D7C11"/>
    <w:rsid w:val="004E1E48"/>
    <w:rsid w:val="004E40E4"/>
    <w:rsid w:val="004E5081"/>
    <w:rsid w:val="00500114"/>
    <w:rsid w:val="00502ECA"/>
    <w:rsid w:val="00505396"/>
    <w:rsid w:val="005132F1"/>
    <w:rsid w:val="005164F1"/>
    <w:rsid w:val="00517AE5"/>
    <w:rsid w:val="00523F45"/>
    <w:rsid w:val="00525CE5"/>
    <w:rsid w:val="00526F05"/>
    <w:rsid w:val="005273A8"/>
    <w:rsid w:val="00530FCA"/>
    <w:rsid w:val="0053480E"/>
    <w:rsid w:val="00537064"/>
    <w:rsid w:val="00551D20"/>
    <w:rsid w:val="005556D2"/>
    <w:rsid w:val="0055620D"/>
    <w:rsid w:val="005617C7"/>
    <w:rsid w:val="005720F3"/>
    <w:rsid w:val="00574EEC"/>
    <w:rsid w:val="00575D66"/>
    <w:rsid w:val="00580BDC"/>
    <w:rsid w:val="005817F1"/>
    <w:rsid w:val="005819EC"/>
    <w:rsid w:val="00582709"/>
    <w:rsid w:val="00582942"/>
    <w:rsid w:val="0058707C"/>
    <w:rsid w:val="00590DA2"/>
    <w:rsid w:val="00596EDD"/>
    <w:rsid w:val="005A61B7"/>
    <w:rsid w:val="005B2B8B"/>
    <w:rsid w:val="005B64EB"/>
    <w:rsid w:val="005C03B1"/>
    <w:rsid w:val="005C44D5"/>
    <w:rsid w:val="005D1B1C"/>
    <w:rsid w:val="005D364E"/>
    <w:rsid w:val="005D4EB9"/>
    <w:rsid w:val="005D6915"/>
    <w:rsid w:val="005D71C6"/>
    <w:rsid w:val="005D7F39"/>
    <w:rsid w:val="005E0E47"/>
    <w:rsid w:val="005E37BE"/>
    <w:rsid w:val="005E43BB"/>
    <w:rsid w:val="005E7C4C"/>
    <w:rsid w:val="00601D35"/>
    <w:rsid w:val="00602F3E"/>
    <w:rsid w:val="00604566"/>
    <w:rsid w:val="0063167F"/>
    <w:rsid w:val="00631C7D"/>
    <w:rsid w:val="006344E6"/>
    <w:rsid w:val="0064082C"/>
    <w:rsid w:val="00660601"/>
    <w:rsid w:val="00661FA6"/>
    <w:rsid w:val="00667A08"/>
    <w:rsid w:val="00682EE7"/>
    <w:rsid w:val="0068605B"/>
    <w:rsid w:val="006A5FC3"/>
    <w:rsid w:val="006A7F1F"/>
    <w:rsid w:val="006B0A41"/>
    <w:rsid w:val="006B1680"/>
    <w:rsid w:val="006B1893"/>
    <w:rsid w:val="006B3E15"/>
    <w:rsid w:val="006B6BFD"/>
    <w:rsid w:val="006B73F1"/>
    <w:rsid w:val="006D082C"/>
    <w:rsid w:val="006E0F5F"/>
    <w:rsid w:val="006E10D1"/>
    <w:rsid w:val="006E33F1"/>
    <w:rsid w:val="006E7D60"/>
    <w:rsid w:val="006F28B9"/>
    <w:rsid w:val="007031EA"/>
    <w:rsid w:val="0070349D"/>
    <w:rsid w:val="00711CD8"/>
    <w:rsid w:val="007155D5"/>
    <w:rsid w:val="007159FF"/>
    <w:rsid w:val="00716D3B"/>
    <w:rsid w:val="00717A07"/>
    <w:rsid w:val="007215F5"/>
    <w:rsid w:val="007221DF"/>
    <w:rsid w:val="00723FA2"/>
    <w:rsid w:val="00724B0F"/>
    <w:rsid w:val="00724C3B"/>
    <w:rsid w:val="00725527"/>
    <w:rsid w:val="00731850"/>
    <w:rsid w:val="0074141A"/>
    <w:rsid w:val="00741BA3"/>
    <w:rsid w:val="00751F8D"/>
    <w:rsid w:val="0075311F"/>
    <w:rsid w:val="00753FA1"/>
    <w:rsid w:val="007611DA"/>
    <w:rsid w:val="0076664C"/>
    <w:rsid w:val="00777281"/>
    <w:rsid w:val="00782173"/>
    <w:rsid w:val="007919CF"/>
    <w:rsid w:val="00792DC0"/>
    <w:rsid w:val="00792EDB"/>
    <w:rsid w:val="007A3BCC"/>
    <w:rsid w:val="007B130A"/>
    <w:rsid w:val="007D118B"/>
    <w:rsid w:val="007D2D0A"/>
    <w:rsid w:val="007D74C2"/>
    <w:rsid w:val="007D74F8"/>
    <w:rsid w:val="007E2026"/>
    <w:rsid w:val="007F73C9"/>
    <w:rsid w:val="00800327"/>
    <w:rsid w:val="0080549B"/>
    <w:rsid w:val="00807B82"/>
    <w:rsid w:val="00807EA8"/>
    <w:rsid w:val="00814BFD"/>
    <w:rsid w:val="008174FA"/>
    <w:rsid w:val="00822375"/>
    <w:rsid w:val="008244D4"/>
    <w:rsid w:val="00825286"/>
    <w:rsid w:val="008252BE"/>
    <w:rsid w:val="008252E0"/>
    <w:rsid w:val="0082727F"/>
    <w:rsid w:val="00834516"/>
    <w:rsid w:val="00844F94"/>
    <w:rsid w:val="008460CB"/>
    <w:rsid w:val="00852B9B"/>
    <w:rsid w:val="00852D6F"/>
    <w:rsid w:val="0085304D"/>
    <w:rsid w:val="00853348"/>
    <w:rsid w:val="00855D5C"/>
    <w:rsid w:val="00856CC6"/>
    <w:rsid w:val="00871666"/>
    <w:rsid w:val="008821E0"/>
    <w:rsid w:val="00882341"/>
    <w:rsid w:val="00882D57"/>
    <w:rsid w:val="008A28C5"/>
    <w:rsid w:val="008A344C"/>
    <w:rsid w:val="008C067B"/>
    <w:rsid w:val="008C49E3"/>
    <w:rsid w:val="008C5D2C"/>
    <w:rsid w:val="008D1144"/>
    <w:rsid w:val="008D5D22"/>
    <w:rsid w:val="008D7323"/>
    <w:rsid w:val="008E01D2"/>
    <w:rsid w:val="008E0D35"/>
    <w:rsid w:val="008E2674"/>
    <w:rsid w:val="008E58A9"/>
    <w:rsid w:val="008E5BC6"/>
    <w:rsid w:val="008E6385"/>
    <w:rsid w:val="008F0675"/>
    <w:rsid w:val="008F1999"/>
    <w:rsid w:val="008F20E7"/>
    <w:rsid w:val="008F3F91"/>
    <w:rsid w:val="008F4A33"/>
    <w:rsid w:val="0090069C"/>
    <w:rsid w:val="00900C94"/>
    <w:rsid w:val="00901659"/>
    <w:rsid w:val="009032DE"/>
    <w:rsid w:val="009048DE"/>
    <w:rsid w:val="00911763"/>
    <w:rsid w:val="00914332"/>
    <w:rsid w:val="00914AC6"/>
    <w:rsid w:val="0091614C"/>
    <w:rsid w:val="00916A7C"/>
    <w:rsid w:val="00916FC0"/>
    <w:rsid w:val="009334B1"/>
    <w:rsid w:val="00934F3A"/>
    <w:rsid w:val="0094409E"/>
    <w:rsid w:val="00950485"/>
    <w:rsid w:val="00954549"/>
    <w:rsid w:val="00954B76"/>
    <w:rsid w:val="0095544F"/>
    <w:rsid w:val="00962CC3"/>
    <w:rsid w:val="00964EEF"/>
    <w:rsid w:val="009751FE"/>
    <w:rsid w:val="009774A8"/>
    <w:rsid w:val="00977D37"/>
    <w:rsid w:val="0098275D"/>
    <w:rsid w:val="009906E8"/>
    <w:rsid w:val="0099494A"/>
    <w:rsid w:val="009A42E4"/>
    <w:rsid w:val="009A5DB1"/>
    <w:rsid w:val="009A725A"/>
    <w:rsid w:val="009B0FDB"/>
    <w:rsid w:val="009B2BA4"/>
    <w:rsid w:val="009B3005"/>
    <w:rsid w:val="009B7FDA"/>
    <w:rsid w:val="009C223C"/>
    <w:rsid w:val="009C339C"/>
    <w:rsid w:val="009C6C61"/>
    <w:rsid w:val="009D2EAC"/>
    <w:rsid w:val="009D3116"/>
    <w:rsid w:val="009D581B"/>
    <w:rsid w:val="009E4FDE"/>
    <w:rsid w:val="009E760D"/>
    <w:rsid w:val="009F03D8"/>
    <w:rsid w:val="00A00885"/>
    <w:rsid w:val="00A02681"/>
    <w:rsid w:val="00A04FE3"/>
    <w:rsid w:val="00A05859"/>
    <w:rsid w:val="00A1369D"/>
    <w:rsid w:val="00A13E30"/>
    <w:rsid w:val="00A2278C"/>
    <w:rsid w:val="00A3044F"/>
    <w:rsid w:val="00A31536"/>
    <w:rsid w:val="00A46FC3"/>
    <w:rsid w:val="00A510FD"/>
    <w:rsid w:val="00A5396E"/>
    <w:rsid w:val="00A578FF"/>
    <w:rsid w:val="00A64720"/>
    <w:rsid w:val="00A64FFF"/>
    <w:rsid w:val="00A6762B"/>
    <w:rsid w:val="00A7177F"/>
    <w:rsid w:val="00A82515"/>
    <w:rsid w:val="00A93E50"/>
    <w:rsid w:val="00A96615"/>
    <w:rsid w:val="00A97A56"/>
    <w:rsid w:val="00A97D0F"/>
    <w:rsid w:val="00AA4B1E"/>
    <w:rsid w:val="00AA7EAB"/>
    <w:rsid w:val="00AB0361"/>
    <w:rsid w:val="00AB2F76"/>
    <w:rsid w:val="00AC1C2E"/>
    <w:rsid w:val="00AC2F97"/>
    <w:rsid w:val="00AC603C"/>
    <w:rsid w:val="00AD03F0"/>
    <w:rsid w:val="00AD2A84"/>
    <w:rsid w:val="00AE678D"/>
    <w:rsid w:val="00AF2998"/>
    <w:rsid w:val="00AF37A0"/>
    <w:rsid w:val="00AF4BF7"/>
    <w:rsid w:val="00AF6AA1"/>
    <w:rsid w:val="00B02A3E"/>
    <w:rsid w:val="00B0363D"/>
    <w:rsid w:val="00B1092D"/>
    <w:rsid w:val="00B112B2"/>
    <w:rsid w:val="00B149C7"/>
    <w:rsid w:val="00B14F56"/>
    <w:rsid w:val="00B16C8C"/>
    <w:rsid w:val="00B171BD"/>
    <w:rsid w:val="00B214DA"/>
    <w:rsid w:val="00B21706"/>
    <w:rsid w:val="00B25043"/>
    <w:rsid w:val="00B25558"/>
    <w:rsid w:val="00B261AA"/>
    <w:rsid w:val="00B2683A"/>
    <w:rsid w:val="00B31BAC"/>
    <w:rsid w:val="00B32939"/>
    <w:rsid w:val="00B35747"/>
    <w:rsid w:val="00B3592B"/>
    <w:rsid w:val="00B35B1A"/>
    <w:rsid w:val="00B37173"/>
    <w:rsid w:val="00B44328"/>
    <w:rsid w:val="00B600C8"/>
    <w:rsid w:val="00B606FB"/>
    <w:rsid w:val="00B63EBC"/>
    <w:rsid w:val="00B67DC0"/>
    <w:rsid w:val="00B75F2D"/>
    <w:rsid w:val="00B761AA"/>
    <w:rsid w:val="00B76EC1"/>
    <w:rsid w:val="00B866FE"/>
    <w:rsid w:val="00B875C9"/>
    <w:rsid w:val="00B90FBB"/>
    <w:rsid w:val="00B95043"/>
    <w:rsid w:val="00B95F30"/>
    <w:rsid w:val="00BA3AD3"/>
    <w:rsid w:val="00BB4B98"/>
    <w:rsid w:val="00BB58E5"/>
    <w:rsid w:val="00BB7B57"/>
    <w:rsid w:val="00BC5343"/>
    <w:rsid w:val="00BD0789"/>
    <w:rsid w:val="00BD1C6B"/>
    <w:rsid w:val="00BE1DBD"/>
    <w:rsid w:val="00BF08F0"/>
    <w:rsid w:val="00BF1524"/>
    <w:rsid w:val="00BF3255"/>
    <w:rsid w:val="00C048C4"/>
    <w:rsid w:val="00C051C0"/>
    <w:rsid w:val="00C129E8"/>
    <w:rsid w:val="00C159CD"/>
    <w:rsid w:val="00C206AF"/>
    <w:rsid w:val="00C31250"/>
    <w:rsid w:val="00C31DBD"/>
    <w:rsid w:val="00C375DB"/>
    <w:rsid w:val="00C463F5"/>
    <w:rsid w:val="00C53E94"/>
    <w:rsid w:val="00C559A3"/>
    <w:rsid w:val="00C6362B"/>
    <w:rsid w:val="00C6738D"/>
    <w:rsid w:val="00C70996"/>
    <w:rsid w:val="00C71251"/>
    <w:rsid w:val="00C7177A"/>
    <w:rsid w:val="00C745E6"/>
    <w:rsid w:val="00C75987"/>
    <w:rsid w:val="00C76398"/>
    <w:rsid w:val="00C77392"/>
    <w:rsid w:val="00C80CB2"/>
    <w:rsid w:val="00C8241B"/>
    <w:rsid w:val="00C9188C"/>
    <w:rsid w:val="00C95EEC"/>
    <w:rsid w:val="00C96DB9"/>
    <w:rsid w:val="00C97626"/>
    <w:rsid w:val="00CA1C86"/>
    <w:rsid w:val="00CA2D36"/>
    <w:rsid w:val="00CA77E3"/>
    <w:rsid w:val="00CB03D7"/>
    <w:rsid w:val="00CB12A7"/>
    <w:rsid w:val="00CB6155"/>
    <w:rsid w:val="00CB68D1"/>
    <w:rsid w:val="00CC1D59"/>
    <w:rsid w:val="00CC25C0"/>
    <w:rsid w:val="00CC62DC"/>
    <w:rsid w:val="00CC6ED1"/>
    <w:rsid w:val="00CC7443"/>
    <w:rsid w:val="00CD39C5"/>
    <w:rsid w:val="00CD43E6"/>
    <w:rsid w:val="00CE15C1"/>
    <w:rsid w:val="00CE1C9C"/>
    <w:rsid w:val="00CE33C9"/>
    <w:rsid w:val="00CE7742"/>
    <w:rsid w:val="00CF0CE4"/>
    <w:rsid w:val="00CF17FA"/>
    <w:rsid w:val="00CF464F"/>
    <w:rsid w:val="00CF560D"/>
    <w:rsid w:val="00D03680"/>
    <w:rsid w:val="00D16169"/>
    <w:rsid w:val="00D225F4"/>
    <w:rsid w:val="00D243CA"/>
    <w:rsid w:val="00D24C5B"/>
    <w:rsid w:val="00D263C0"/>
    <w:rsid w:val="00D26ABA"/>
    <w:rsid w:val="00D26F83"/>
    <w:rsid w:val="00D3323E"/>
    <w:rsid w:val="00D35163"/>
    <w:rsid w:val="00D41E74"/>
    <w:rsid w:val="00D45E35"/>
    <w:rsid w:val="00D50EC2"/>
    <w:rsid w:val="00D64CB7"/>
    <w:rsid w:val="00D64D28"/>
    <w:rsid w:val="00D67DEE"/>
    <w:rsid w:val="00D862D9"/>
    <w:rsid w:val="00D86DC1"/>
    <w:rsid w:val="00D873BE"/>
    <w:rsid w:val="00D92530"/>
    <w:rsid w:val="00D940D8"/>
    <w:rsid w:val="00D9530F"/>
    <w:rsid w:val="00D95CB9"/>
    <w:rsid w:val="00DA7353"/>
    <w:rsid w:val="00DB12B9"/>
    <w:rsid w:val="00DB565C"/>
    <w:rsid w:val="00DB7542"/>
    <w:rsid w:val="00DC3370"/>
    <w:rsid w:val="00DC5AB4"/>
    <w:rsid w:val="00DC6E1E"/>
    <w:rsid w:val="00DC77BA"/>
    <w:rsid w:val="00DD0087"/>
    <w:rsid w:val="00DD1D7A"/>
    <w:rsid w:val="00DE13BE"/>
    <w:rsid w:val="00DE4AAB"/>
    <w:rsid w:val="00DF314C"/>
    <w:rsid w:val="00DF4AA9"/>
    <w:rsid w:val="00DF6D90"/>
    <w:rsid w:val="00E1157A"/>
    <w:rsid w:val="00E13A6E"/>
    <w:rsid w:val="00E1661E"/>
    <w:rsid w:val="00E20A4E"/>
    <w:rsid w:val="00E221BD"/>
    <w:rsid w:val="00E25444"/>
    <w:rsid w:val="00E25A57"/>
    <w:rsid w:val="00E27FA9"/>
    <w:rsid w:val="00E30F24"/>
    <w:rsid w:val="00E31DC0"/>
    <w:rsid w:val="00E41282"/>
    <w:rsid w:val="00E412AF"/>
    <w:rsid w:val="00E530D2"/>
    <w:rsid w:val="00E531E3"/>
    <w:rsid w:val="00E56C7B"/>
    <w:rsid w:val="00E672C8"/>
    <w:rsid w:val="00E678AD"/>
    <w:rsid w:val="00E67DD9"/>
    <w:rsid w:val="00E7088F"/>
    <w:rsid w:val="00E71BB4"/>
    <w:rsid w:val="00E71FAD"/>
    <w:rsid w:val="00E72A54"/>
    <w:rsid w:val="00E81F1F"/>
    <w:rsid w:val="00E832C0"/>
    <w:rsid w:val="00E8399C"/>
    <w:rsid w:val="00E916F3"/>
    <w:rsid w:val="00E946E8"/>
    <w:rsid w:val="00E94CC5"/>
    <w:rsid w:val="00EA6B56"/>
    <w:rsid w:val="00EC05D6"/>
    <w:rsid w:val="00EC0AF9"/>
    <w:rsid w:val="00ED5C23"/>
    <w:rsid w:val="00EE4EE5"/>
    <w:rsid w:val="00EE69D4"/>
    <w:rsid w:val="00EE76DE"/>
    <w:rsid w:val="00EF0B27"/>
    <w:rsid w:val="00EF1EC7"/>
    <w:rsid w:val="00EF7BFD"/>
    <w:rsid w:val="00F12D6E"/>
    <w:rsid w:val="00F13955"/>
    <w:rsid w:val="00F20146"/>
    <w:rsid w:val="00F20BD8"/>
    <w:rsid w:val="00F220A2"/>
    <w:rsid w:val="00F2257B"/>
    <w:rsid w:val="00F331F0"/>
    <w:rsid w:val="00F34A43"/>
    <w:rsid w:val="00F356EF"/>
    <w:rsid w:val="00F52F79"/>
    <w:rsid w:val="00F55E34"/>
    <w:rsid w:val="00F61A5B"/>
    <w:rsid w:val="00F637C1"/>
    <w:rsid w:val="00F64E00"/>
    <w:rsid w:val="00F71700"/>
    <w:rsid w:val="00F7325A"/>
    <w:rsid w:val="00F8308A"/>
    <w:rsid w:val="00F83B1F"/>
    <w:rsid w:val="00F91D48"/>
    <w:rsid w:val="00F92142"/>
    <w:rsid w:val="00F96CB8"/>
    <w:rsid w:val="00FA1085"/>
    <w:rsid w:val="00FA4889"/>
    <w:rsid w:val="00FA5940"/>
    <w:rsid w:val="00FB1F92"/>
    <w:rsid w:val="00FB476C"/>
    <w:rsid w:val="00FC541C"/>
    <w:rsid w:val="00FD300F"/>
    <w:rsid w:val="00FE0FB6"/>
    <w:rsid w:val="00FE1EBB"/>
    <w:rsid w:val="00FE3FD5"/>
    <w:rsid w:val="00FF60B7"/>
    <w:rsid w:val="00FF7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A1C43FC"/>
  <w15:docId w15:val="{570FDA5F-AA8F-4FF8-AEE3-75AC8851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20"/>
        <w:ind w:left="567" w:hanging="567"/>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F45"/>
    <w:pPr>
      <w:spacing w:after="160" w:line="259" w:lineRule="auto"/>
      <w:ind w:left="0" w:firstLine="0"/>
    </w:pPr>
    <w:rPr>
      <w:rFonts w:asciiTheme="minorHAnsi" w:eastAsiaTheme="minorHAnsi" w:hAnsiTheme="minorHAnsi" w:cstheme="minorBidi"/>
      <w:sz w:val="22"/>
      <w:szCs w:val="22"/>
      <w:lang w:eastAsia="en-US"/>
    </w:rPr>
  </w:style>
  <w:style w:type="paragraph" w:styleId="Heading1">
    <w:name w:val="heading 1"/>
    <w:next w:val="BodyText"/>
    <w:link w:val="Heading1Char1"/>
    <w:qFormat/>
    <w:rsid w:val="008D1144"/>
    <w:pPr>
      <w:keepNext/>
      <w:keepLines/>
      <w:widowControl w:val="0"/>
      <w:numPr>
        <w:numId w:val="2"/>
      </w:numPr>
      <w:suppressAutoHyphens/>
      <w:spacing w:before="240" w:after="240"/>
      <w:outlineLvl w:val="0"/>
    </w:pPr>
    <w:rPr>
      <w:rFonts w:ascii="Calibri" w:eastAsia="PMingLiU" w:hAnsi="Calibri" w:cs="Tahoma"/>
      <w:color w:val="4DB1E0"/>
      <w:sz w:val="48"/>
      <w:szCs w:val="32"/>
      <w:lang w:eastAsia="en-US"/>
    </w:rPr>
  </w:style>
  <w:style w:type="paragraph" w:styleId="Heading2">
    <w:name w:val="heading 2"/>
    <w:basedOn w:val="Heading1"/>
    <w:next w:val="BodyText"/>
    <w:link w:val="Heading2Char1"/>
    <w:qFormat/>
    <w:rsid w:val="008D1144"/>
    <w:pPr>
      <w:numPr>
        <w:numId w:val="0"/>
      </w:numPr>
      <w:spacing w:after="120"/>
      <w:outlineLvl w:val="1"/>
    </w:pPr>
    <w:rPr>
      <w:sz w:val="40"/>
      <w:szCs w:val="26"/>
    </w:rPr>
  </w:style>
  <w:style w:type="paragraph" w:styleId="Heading3">
    <w:name w:val="heading 3"/>
    <w:basedOn w:val="Heading1"/>
    <w:next w:val="BodyText"/>
    <w:link w:val="Heading3Char"/>
    <w:uiPriority w:val="9"/>
    <w:qFormat/>
    <w:rsid w:val="008D1144"/>
    <w:pPr>
      <w:numPr>
        <w:numId w:val="0"/>
      </w:numPr>
      <w:spacing w:after="120"/>
      <w:outlineLvl w:val="2"/>
    </w:pPr>
    <w:rPr>
      <w:bCs/>
      <w:sz w:val="32"/>
      <w:szCs w:val="28"/>
    </w:rPr>
  </w:style>
  <w:style w:type="paragraph" w:styleId="Heading4">
    <w:name w:val="heading 4"/>
    <w:basedOn w:val="Normal"/>
    <w:next w:val="Normal"/>
    <w:link w:val="Heading4Char"/>
    <w:uiPriority w:val="9"/>
    <w:semiHidden/>
    <w:unhideWhenUsed/>
    <w:qFormat/>
    <w:rsid w:val="008D114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8D11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11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11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1144"/>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D114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523F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3F45"/>
  </w:style>
  <w:style w:type="character" w:customStyle="1" w:styleId="Heading1Char">
    <w:name w:val="Heading 1 Char"/>
    <w:rsid w:val="008D1144"/>
    <w:rPr>
      <w:rFonts w:ascii="Oswald" w:hAnsi="Oswald"/>
      <w:color w:val="4DB1E0"/>
      <w:sz w:val="48"/>
      <w:szCs w:val="32"/>
    </w:rPr>
  </w:style>
  <w:style w:type="character" w:customStyle="1" w:styleId="Heading2Char">
    <w:name w:val="Heading 2 Char"/>
    <w:rsid w:val="008D1144"/>
    <w:rPr>
      <w:rFonts w:ascii="Oswald" w:hAnsi="Oswald"/>
      <w:color w:val="4DB1E0"/>
      <w:sz w:val="40"/>
      <w:szCs w:val="26"/>
    </w:rPr>
  </w:style>
  <w:style w:type="character" w:customStyle="1" w:styleId="BalloonTextChar">
    <w:name w:val="Balloon Text Char"/>
    <w:rsid w:val="008D1144"/>
    <w:rPr>
      <w:rFonts w:ascii="Segoe UI" w:hAnsi="Segoe UI" w:cs="Segoe UI"/>
      <w:sz w:val="18"/>
      <w:szCs w:val="18"/>
    </w:rPr>
  </w:style>
  <w:style w:type="character" w:styleId="Hyperlink">
    <w:name w:val="Hyperlink"/>
    <w:uiPriority w:val="99"/>
    <w:rsid w:val="008D1144"/>
    <w:rPr>
      <w:color w:val="0000FF"/>
      <w:u w:val="single"/>
    </w:rPr>
  </w:style>
  <w:style w:type="character" w:customStyle="1" w:styleId="HeaderChar">
    <w:name w:val="Header Char"/>
    <w:basedOn w:val="DefaultParagraphFont"/>
    <w:rsid w:val="008D1144"/>
  </w:style>
  <w:style w:type="character" w:customStyle="1" w:styleId="FooterChar">
    <w:name w:val="Footer Char"/>
    <w:basedOn w:val="DefaultParagraphFont"/>
    <w:uiPriority w:val="99"/>
    <w:rsid w:val="008D1144"/>
  </w:style>
  <w:style w:type="character" w:customStyle="1" w:styleId="TitleChar">
    <w:name w:val="Title Char"/>
    <w:rsid w:val="008D1144"/>
    <w:rPr>
      <w:rFonts w:ascii="Open Sans Extrabold" w:hAnsi="Open Sans Extrabold"/>
      <w:color w:val="4DB1E0"/>
      <w:spacing w:val="-10"/>
      <w:kern w:val="1"/>
      <w:sz w:val="56"/>
      <w:szCs w:val="56"/>
    </w:rPr>
  </w:style>
  <w:style w:type="character" w:customStyle="1" w:styleId="ListLabel1">
    <w:name w:val="ListLabel 1"/>
    <w:rsid w:val="008D1144"/>
    <w:rPr>
      <w:rFonts w:cs="Courier New"/>
    </w:rPr>
  </w:style>
  <w:style w:type="character" w:customStyle="1" w:styleId="Bullets">
    <w:name w:val="Bullets"/>
    <w:rsid w:val="008D1144"/>
    <w:rPr>
      <w:rFonts w:ascii="OpenSymbol" w:eastAsia="OpenSymbol" w:hAnsi="OpenSymbol" w:cs="OpenSymbol"/>
    </w:rPr>
  </w:style>
  <w:style w:type="paragraph" w:customStyle="1" w:styleId="Heading">
    <w:name w:val="Heading"/>
    <w:basedOn w:val="Normal"/>
    <w:next w:val="BodyText"/>
    <w:rsid w:val="008D1144"/>
    <w:pPr>
      <w:keepNext/>
      <w:spacing w:before="240"/>
    </w:pPr>
    <w:rPr>
      <w:rFonts w:eastAsia="Times New Roman" w:cs="Tahoma"/>
      <w:sz w:val="28"/>
      <w:szCs w:val="28"/>
    </w:rPr>
  </w:style>
  <w:style w:type="paragraph" w:styleId="BodyText">
    <w:name w:val="Body Text"/>
    <w:basedOn w:val="Normal"/>
    <w:link w:val="BodyTextChar"/>
    <w:rsid w:val="008D1144"/>
  </w:style>
  <w:style w:type="paragraph" w:styleId="List">
    <w:name w:val="List"/>
    <w:basedOn w:val="BodyText"/>
    <w:rsid w:val="008D1144"/>
    <w:rPr>
      <w:rFonts w:eastAsia="Times New Roman" w:cs="Tahoma"/>
    </w:rPr>
  </w:style>
  <w:style w:type="paragraph" w:styleId="Caption">
    <w:name w:val="caption"/>
    <w:aliases w:val="Follow-on Header"/>
    <w:basedOn w:val="Normal"/>
    <w:qFormat/>
    <w:rsid w:val="008D1144"/>
    <w:pPr>
      <w:suppressLineNumbers/>
      <w:contextualSpacing/>
      <w:jc w:val="center"/>
    </w:pPr>
    <w:rPr>
      <w:rFonts w:cs="Tahoma"/>
      <w:iCs/>
      <w:color w:val="808080" w:themeColor="background1" w:themeShade="80"/>
    </w:rPr>
  </w:style>
  <w:style w:type="paragraph" w:customStyle="1" w:styleId="Index">
    <w:name w:val="Index"/>
    <w:basedOn w:val="Normal"/>
    <w:rsid w:val="008D1144"/>
    <w:pPr>
      <w:suppressLineNumbers/>
    </w:pPr>
    <w:rPr>
      <w:rFonts w:eastAsia="Times New Roman" w:cs="Tahoma"/>
    </w:rPr>
  </w:style>
  <w:style w:type="paragraph" w:styleId="ListParagraph">
    <w:name w:val="List Paragraph"/>
    <w:basedOn w:val="Normal"/>
    <w:uiPriority w:val="34"/>
    <w:qFormat/>
    <w:rsid w:val="008D1144"/>
    <w:pPr>
      <w:ind w:left="851"/>
    </w:pPr>
    <w:rPr>
      <w:rFonts w:eastAsia="Times New Roman"/>
    </w:rPr>
  </w:style>
  <w:style w:type="paragraph" w:styleId="BalloonText">
    <w:name w:val="Balloon Text"/>
    <w:basedOn w:val="Normal"/>
    <w:link w:val="BalloonTextChar1"/>
    <w:rsid w:val="008D1144"/>
    <w:rPr>
      <w:rFonts w:ascii="Segoe UI" w:eastAsia="Times New Roman" w:hAnsi="Segoe UI" w:cs="Segoe UI"/>
      <w:sz w:val="18"/>
      <w:szCs w:val="18"/>
    </w:rPr>
  </w:style>
  <w:style w:type="paragraph" w:styleId="Header">
    <w:name w:val="header"/>
    <w:basedOn w:val="Normal"/>
    <w:link w:val="HeaderChar1"/>
    <w:rsid w:val="008D1144"/>
    <w:pPr>
      <w:suppressLineNumbers/>
      <w:tabs>
        <w:tab w:val="center" w:pos="4513"/>
        <w:tab w:val="right" w:pos="9026"/>
      </w:tabs>
      <w:jc w:val="center"/>
    </w:pPr>
    <w:rPr>
      <w:b/>
      <w:color w:val="CAE8F6"/>
      <w:sz w:val="192"/>
    </w:rPr>
  </w:style>
  <w:style w:type="paragraph" w:styleId="Footer">
    <w:name w:val="footer"/>
    <w:basedOn w:val="Normal"/>
    <w:link w:val="FooterChar2"/>
    <w:uiPriority w:val="99"/>
    <w:rsid w:val="008D1144"/>
    <w:pPr>
      <w:suppressLineNumbers/>
      <w:tabs>
        <w:tab w:val="center" w:pos="4513"/>
        <w:tab w:val="right" w:pos="9026"/>
      </w:tabs>
    </w:pPr>
    <w:rPr>
      <w:sz w:val="16"/>
    </w:rPr>
  </w:style>
  <w:style w:type="paragraph" w:styleId="Title">
    <w:name w:val="Title"/>
    <w:basedOn w:val="Normal"/>
    <w:next w:val="Heading1"/>
    <w:link w:val="TitleChar1"/>
    <w:qFormat/>
    <w:rsid w:val="008D1144"/>
    <w:pPr>
      <w:spacing w:after="960"/>
      <w:jc w:val="right"/>
    </w:pPr>
    <w:rPr>
      <w:rFonts w:eastAsia="Times New Roman"/>
      <w:b/>
      <w:bCs/>
      <w:color w:val="4DB1E0"/>
      <w:spacing w:val="-10"/>
      <w:kern w:val="1"/>
      <w:sz w:val="72"/>
      <w:szCs w:val="56"/>
    </w:rPr>
  </w:style>
  <w:style w:type="paragraph" w:styleId="Subtitle">
    <w:name w:val="Subtitle"/>
    <w:basedOn w:val="Heading"/>
    <w:next w:val="BodyText"/>
    <w:link w:val="SubtitleChar"/>
    <w:rsid w:val="008D1144"/>
    <w:pPr>
      <w:jc w:val="center"/>
    </w:pPr>
    <w:rPr>
      <w:i/>
      <w:iCs/>
    </w:rPr>
  </w:style>
  <w:style w:type="paragraph" w:customStyle="1" w:styleId="FrameContents">
    <w:name w:val="Frame Contents"/>
    <w:basedOn w:val="BodyText"/>
    <w:rsid w:val="008D1144"/>
    <w:rPr>
      <w:rFonts w:eastAsia="Times New Roman"/>
    </w:rPr>
  </w:style>
  <w:style w:type="paragraph" w:customStyle="1" w:styleId="Text">
    <w:name w:val="Text"/>
    <w:basedOn w:val="Caption"/>
    <w:rsid w:val="008D1144"/>
    <w:rPr>
      <w:rFonts w:eastAsia="Times New Roman"/>
    </w:rPr>
  </w:style>
  <w:style w:type="paragraph" w:customStyle="1" w:styleId="FirstFooter">
    <w:name w:val="First Footer"/>
    <w:basedOn w:val="Footer"/>
    <w:rsid w:val="008D1144"/>
    <w:pPr>
      <w:jc w:val="right"/>
    </w:pPr>
    <w:rPr>
      <w:rFonts w:eastAsia="Times New Roman"/>
    </w:rPr>
  </w:style>
  <w:style w:type="paragraph" w:customStyle="1" w:styleId="TableContents">
    <w:name w:val="Table Contents"/>
    <w:basedOn w:val="Normal"/>
    <w:rsid w:val="008D1144"/>
    <w:pPr>
      <w:suppressLineNumbers/>
    </w:pPr>
    <w:rPr>
      <w:rFonts w:eastAsia="Times New Roman"/>
    </w:rPr>
  </w:style>
  <w:style w:type="paragraph" w:customStyle="1" w:styleId="Table">
    <w:name w:val="Table"/>
    <w:basedOn w:val="Caption"/>
    <w:rsid w:val="008D1144"/>
    <w:rPr>
      <w:rFonts w:eastAsia="Times New Roman"/>
    </w:rPr>
  </w:style>
  <w:style w:type="paragraph" w:customStyle="1" w:styleId="TableHeading">
    <w:name w:val="Table Heading"/>
    <w:basedOn w:val="TableContents"/>
    <w:rsid w:val="008D1144"/>
    <w:pPr>
      <w:jc w:val="center"/>
    </w:pPr>
    <w:rPr>
      <w:b/>
      <w:bCs/>
    </w:rPr>
  </w:style>
  <w:style w:type="paragraph" w:customStyle="1" w:styleId="Quotations">
    <w:name w:val="Quotations"/>
    <w:basedOn w:val="Normal"/>
    <w:rsid w:val="008D1144"/>
    <w:pPr>
      <w:spacing w:after="283"/>
      <w:ind w:right="567"/>
    </w:pPr>
    <w:rPr>
      <w:rFonts w:eastAsia="Times New Roman"/>
    </w:rPr>
  </w:style>
  <w:style w:type="paragraph" w:styleId="NormalWeb">
    <w:name w:val="Normal (Web)"/>
    <w:basedOn w:val="Normal"/>
    <w:uiPriority w:val="99"/>
    <w:semiHidden/>
    <w:unhideWhenUsed/>
    <w:rsid w:val="008D1144"/>
    <w:pPr>
      <w:spacing w:before="100" w:beforeAutospacing="1" w:after="119"/>
    </w:pPr>
    <w:rPr>
      <w:rFonts w:eastAsia="Times New Roman"/>
    </w:rPr>
  </w:style>
  <w:style w:type="paragraph" w:customStyle="1" w:styleId="western">
    <w:name w:val="western"/>
    <w:basedOn w:val="Normal"/>
    <w:rsid w:val="008D1144"/>
    <w:pPr>
      <w:spacing w:before="100" w:beforeAutospacing="1" w:after="119"/>
    </w:pPr>
    <w:rPr>
      <w:rFonts w:eastAsia="Times New Roman" w:cs="Open Sans"/>
    </w:rPr>
  </w:style>
  <w:style w:type="paragraph" w:customStyle="1" w:styleId="western1">
    <w:name w:val="western1"/>
    <w:basedOn w:val="Normal"/>
    <w:rsid w:val="008D1144"/>
    <w:pPr>
      <w:spacing w:before="100" w:beforeAutospacing="1"/>
    </w:pPr>
    <w:rPr>
      <w:rFonts w:ascii="Arial" w:eastAsia="Times New Roman" w:hAnsi="Arial"/>
    </w:rPr>
  </w:style>
  <w:style w:type="paragraph" w:styleId="IntenseQuote">
    <w:name w:val="Intense Quote"/>
    <w:aliases w:val="Underlined Quote"/>
    <w:basedOn w:val="Normal"/>
    <w:next w:val="Normal"/>
    <w:link w:val="IntenseQuoteChar"/>
    <w:uiPriority w:val="30"/>
    <w:qFormat/>
    <w:rsid w:val="008D1144"/>
    <w:pPr>
      <w:pBdr>
        <w:bottom w:val="single" w:sz="4" w:space="4" w:color="4F81BD" w:themeColor="accent1"/>
      </w:pBdr>
      <w:spacing w:before="200" w:after="280"/>
      <w:ind w:left="1134" w:right="1134"/>
    </w:pPr>
    <w:rPr>
      <w:rFonts w:eastAsia="Times New Roman"/>
      <w:b/>
      <w:bCs/>
      <w:i/>
      <w:iCs/>
      <w:color w:val="4F81BD" w:themeColor="accent1"/>
    </w:rPr>
  </w:style>
  <w:style w:type="character" w:customStyle="1" w:styleId="IntenseQuoteChar">
    <w:name w:val="Intense Quote Char"/>
    <w:aliases w:val="Underlined Quote Char"/>
    <w:basedOn w:val="DefaultParagraphFont"/>
    <w:link w:val="IntenseQuote"/>
    <w:uiPriority w:val="30"/>
    <w:rsid w:val="008D1144"/>
    <w:rPr>
      <w:rFonts w:ascii="Calibri" w:hAnsi="Calibri"/>
      <w:b/>
      <w:bCs/>
      <w:i/>
      <w:iCs/>
      <w:color w:val="4F81BD" w:themeColor="accent1"/>
      <w:sz w:val="22"/>
      <w:szCs w:val="22"/>
      <w:lang w:eastAsia="en-US"/>
    </w:rPr>
  </w:style>
  <w:style w:type="paragraph" w:styleId="Quote">
    <w:name w:val="Quote"/>
    <w:basedOn w:val="Normal"/>
    <w:next w:val="Normal"/>
    <w:link w:val="QuoteChar"/>
    <w:uiPriority w:val="29"/>
    <w:rsid w:val="008D1144"/>
    <w:rPr>
      <w:rFonts w:eastAsia="Times New Roman"/>
      <w:i/>
      <w:iCs/>
      <w:color w:val="000000" w:themeColor="text1"/>
    </w:rPr>
  </w:style>
  <w:style w:type="character" w:customStyle="1" w:styleId="QuoteChar">
    <w:name w:val="Quote Char"/>
    <w:basedOn w:val="DefaultParagraphFont"/>
    <w:link w:val="Quote"/>
    <w:uiPriority w:val="29"/>
    <w:rsid w:val="008D1144"/>
    <w:rPr>
      <w:rFonts w:ascii="Calibri" w:hAnsi="Calibri"/>
      <w:i/>
      <w:iCs/>
      <w:color w:val="000000" w:themeColor="text1"/>
      <w:sz w:val="22"/>
      <w:szCs w:val="22"/>
      <w:lang w:eastAsia="en-US"/>
    </w:rPr>
  </w:style>
  <w:style w:type="character" w:styleId="Strong">
    <w:name w:val="Strong"/>
    <w:basedOn w:val="DefaultParagraphFont"/>
    <w:uiPriority w:val="22"/>
    <w:qFormat/>
    <w:rsid w:val="008D1144"/>
    <w:rPr>
      <w:b/>
      <w:bCs/>
    </w:rPr>
  </w:style>
  <w:style w:type="character" w:styleId="IntenseEmphasis">
    <w:name w:val="Intense Emphasis"/>
    <w:basedOn w:val="DefaultParagraphFont"/>
    <w:uiPriority w:val="21"/>
    <w:rsid w:val="008D1144"/>
    <w:rPr>
      <w:b/>
      <w:bCs/>
      <w:i/>
      <w:iCs/>
      <w:color w:val="4F81BD" w:themeColor="accent1"/>
    </w:rPr>
  </w:style>
  <w:style w:type="character" w:styleId="Emphasis">
    <w:name w:val="Emphasis"/>
    <w:basedOn w:val="DefaultParagraphFont"/>
    <w:uiPriority w:val="20"/>
    <w:qFormat/>
    <w:rsid w:val="008D1144"/>
    <w:rPr>
      <w:i/>
      <w:iCs/>
    </w:rPr>
  </w:style>
  <w:style w:type="character" w:styleId="SubtleEmphasis">
    <w:name w:val="Subtle Emphasis"/>
    <w:basedOn w:val="DefaultParagraphFont"/>
    <w:uiPriority w:val="19"/>
    <w:rsid w:val="008D1144"/>
    <w:rPr>
      <w:i/>
      <w:iCs/>
      <w:color w:val="808080" w:themeColor="text1" w:themeTint="7F"/>
    </w:rPr>
  </w:style>
  <w:style w:type="paragraph" w:styleId="NoSpacing">
    <w:name w:val="No Spacing"/>
    <w:uiPriority w:val="1"/>
    <w:qFormat/>
    <w:rsid w:val="008D1144"/>
    <w:pPr>
      <w:suppressAutoHyphens/>
      <w:spacing w:after="360"/>
      <w:ind w:left="0" w:firstLine="0"/>
    </w:pPr>
    <w:rPr>
      <w:rFonts w:asciiTheme="minorHAnsi" w:eastAsia="PMingLiU" w:hAnsiTheme="minorHAnsi" w:cs="Arial"/>
      <w:color w:val="000000"/>
      <w:sz w:val="24"/>
      <w:szCs w:val="24"/>
      <w:lang w:eastAsia="en-US"/>
    </w:rPr>
  </w:style>
  <w:style w:type="table" w:styleId="TableGrid">
    <w:name w:val="Table Grid"/>
    <w:basedOn w:val="TableNormal"/>
    <w:uiPriority w:val="59"/>
    <w:rsid w:val="008D1144"/>
    <w:pPr>
      <w:spacing w:after="360"/>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Header">
    <w:name w:val="First Header"/>
    <w:basedOn w:val="Header"/>
    <w:qFormat/>
    <w:rsid w:val="008D1144"/>
    <w:pPr>
      <w:spacing w:before="240" w:after="840"/>
      <w:ind w:left="-284" w:right="-284"/>
    </w:pPr>
    <w:rPr>
      <w:rFonts w:eastAsia="Times New Roman"/>
      <w:color w:val="86CCEC"/>
    </w:rPr>
  </w:style>
  <w:style w:type="character" w:customStyle="1" w:styleId="Heading4Char">
    <w:name w:val="Heading 4 Char"/>
    <w:basedOn w:val="DefaultParagraphFont"/>
    <w:link w:val="Heading4"/>
    <w:uiPriority w:val="9"/>
    <w:semiHidden/>
    <w:rsid w:val="008D1144"/>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8D1144"/>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8D1144"/>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8D1144"/>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8D1144"/>
    <w:rPr>
      <w:rFonts w:asciiTheme="majorHAnsi" w:eastAsiaTheme="majorEastAsia" w:hAnsiTheme="majorHAnsi" w:cstheme="majorBidi"/>
      <w:color w:val="404040" w:themeColor="text1" w:themeTint="BF"/>
      <w:sz w:val="22"/>
      <w:szCs w:val="22"/>
      <w:lang w:eastAsia="en-US"/>
    </w:rPr>
  </w:style>
  <w:style w:type="character" w:customStyle="1" w:styleId="Heading9Char">
    <w:name w:val="Heading 9 Char"/>
    <w:basedOn w:val="DefaultParagraphFont"/>
    <w:link w:val="Heading9"/>
    <w:uiPriority w:val="9"/>
    <w:semiHidden/>
    <w:rsid w:val="008D1144"/>
    <w:rPr>
      <w:rFonts w:asciiTheme="majorHAnsi" w:eastAsiaTheme="majorEastAsia" w:hAnsiTheme="majorHAnsi" w:cstheme="majorBidi"/>
      <w:i/>
      <w:iCs/>
      <w:color w:val="404040" w:themeColor="text1" w:themeTint="BF"/>
      <w:sz w:val="22"/>
      <w:szCs w:val="22"/>
      <w:lang w:eastAsia="en-US"/>
    </w:rPr>
  </w:style>
  <w:style w:type="paragraph" w:styleId="BodyTextIndent3">
    <w:name w:val="Body Text Indent 3"/>
    <w:basedOn w:val="Normal"/>
    <w:link w:val="BodyTextIndent3Char"/>
    <w:rsid w:val="008D1144"/>
    <w:pPr>
      <w:tabs>
        <w:tab w:val="left" w:pos="0"/>
        <w:tab w:val="left" w:pos="851"/>
        <w:tab w:val="left" w:pos="1985"/>
      </w:tabs>
      <w:autoSpaceDN w:val="0"/>
      <w:ind w:left="840" w:hanging="960"/>
      <w:textAlignment w:val="baseline"/>
    </w:pPr>
    <w:rPr>
      <w:rFonts w:eastAsia="Times New Roman"/>
    </w:rPr>
  </w:style>
  <w:style w:type="character" w:customStyle="1" w:styleId="BodyTextIndent3Char">
    <w:name w:val="Body Text Indent 3 Char"/>
    <w:basedOn w:val="DefaultParagraphFont"/>
    <w:link w:val="BodyTextIndent3"/>
    <w:rsid w:val="008D1144"/>
    <w:rPr>
      <w:rFonts w:ascii="Calibri" w:hAnsi="Calibri"/>
      <w:sz w:val="22"/>
      <w:szCs w:val="22"/>
      <w:lang w:eastAsia="en-US"/>
    </w:rPr>
  </w:style>
  <w:style w:type="character" w:styleId="PageNumber">
    <w:name w:val="page number"/>
    <w:basedOn w:val="DefaultParagraphFont"/>
    <w:rsid w:val="008D1144"/>
  </w:style>
  <w:style w:type="paragraph" w:styleId="BodyText2">
    <w:name w:val="Body Text 2"/>
    <w:basedOn w:val="Normal"/>
    <w:link w:val="BodyText2Char"/>
    <w:rsid w:val="008D1144"/>
    <w:pPr>
      <w:autoSpaceDN w:val="0"/>
      <w:spacing w:line="480" w:lineRule="auto"/>
      <w:textAlignment w:val="baseline"/>
    </w:pPr>
    <w:rPr>
      <w:rFonts w:eastAsia="Times New Roman"/>
    </w:rPr>
  </w:style>
  <w:style w:type="character" w:customStyle="1" w:styleId="BodyText2Char">
    <w:name w:val="Body Text 2 Char"/>
    <w:basedOn w:val="DefaultParagraphFont"/>
    <w:link w:val="BodyText2"/>
    <w:rsid w:val="008D1144"/>
    <w:rPr>
      <w:rFonts w:ascii="Calibri" w:hAnsi="Calibri"/>
      <w:sz w:val="22"/>
      <w:szCs w:val="22"/>
      <w:lang w:eastAsia="en-US"/>
    </w:rPr>
  </w:style>
  <w:style w:type="paragraph" w:styleId="List5">
    <w:name w:val="List 5"/>
    <w:basedOn w:val="Normal"/>
    <w:rsid w:val="008D1144"/>
    <w:pPr>
      <w:autoSpaceDN w:val="0"/>
      <w:ind w:left="1415" w:hanging="283"/>
      <w:textAlignment w:val="baseline"/>
    </w:pPr>
    <w:rPr>
      <w:rFonts w:eastAsia="Times New Roman"/>
    </w:rPr>
  </w:style>
  <w:style w:type="character" w:styleId="CommentReference">
    <w:name w:val="annotation reference"/>
    <w:rsid w:val="008D1144"/>
    <w:rPr>
      <w:sz w:val="16"/>
      <w:szCs w:val="16"/>
    </w:rPr>
  </w:style>
  <w:style w:type="paragraph" w:styleId="CommentText">
    <w:name w:val="annotation text"/>
    <w:basedOn w:val="Normal"/>
    <w:link w:val="CommentTextChar"/>
    <w:rsid w:val="008D1144"/>
    <w:pPr>
      <w:autoSpaceDN w:val="0"/>
      <w:textAlignment w:val="baseline"/>
    </w:pPr>
    <w:rPr>
      <w:rFonts w:eastAsia="Times New Roman"/>
    </w:rPr>
  </w:style>
  <w:style w:type="character" w:customStyle="1" w:styleId="CommentTextChar">
    <w:name w:val="Comment Text Char"/>
    <w:basedOn w:val="DefaultParagraphFont"/>
    <w:link w:val="CommentText"/>
    <w:rsid w:val="008D1144"/>
    <w:rPr>
      <w:rFonts w:ascii="Calibri" w:hAnsi="Calibri"/>
      <w:sz w:val="22"/>
      <w:szCs w:val="22"/>
      <w:lang w:eastAsia="en-US"/>
    </w:rPr>
  </w:style>
  <w:style w:type="character" w:customStyle="1" w:styleId="CharChar1">
    <w:name w:val="Char Char1"/>
    <w:rsid w:val="008D1144"/>
    <w:rPr>
      <w:lang w:eastAsia="en-US"/>
    </w:rPr>
  </w:style>
  <w:style w:type="paragraph" w:styleId="CommentSubject">
    <w:name w:val="annotation subject"/>
    <w:basedOn w:val="CommentText"/>
    <w:next w:val="CommentText"/>
    <w:link w:val="CommentSubjectChar"/>
    <w:rsid w:val="008D1144"/>
    <w:rPr>
      <w:b/>
      <w:bCs/>
    </w:rPr>
  </w:style>
  <w:style w:type="character" w:customStyle="1" w:styleId="CommentSubjectChar">
    <w:name w:val="Comment Subject Char"/>
    <w:basedOn w:val="CommentTextChar"/>
    <w:link w:val="CommentSubject"/>
    <w:rsid w:val="008D1144"/>
    <w:rPr>
      <w:rFonts w:ascii="Calibri" w:hAnsi="Calibri"/>
      <w:b/>
      <w:bCs/>
      <w:sz w:val="22"/>
      <w:szCs w:val="22"/>
      <w:lang w:eastAsia="en-US"/>
    </w:rPr>
  </w:style>
  <w:style w:type="character" w:customStyle="1" w:styleId="CharChar">
    <w:name w:val="Char Char"/>
    <w:rsid w:val="008D1144"/>
    <w:rPr>
      <w:b/>
      <w:bCs/>
      <w:lang w:eastAsia="en-US"/>
    </w:rPr>
  </w:style>
  <w:style w:type="paragraph" w:styleId="Revision">
    <w:name w:val="Revision"/>
    <w:rsid w:val="008D1144"/>
    <w:pPr>
      <w:suppressAutoHyphens/>
      <w:autoSpaceDN w:val="0"/>
      <w:spacing w:after="360"/>
      <w:ind w:left="0" w:firstLine="0"/>
      <w:textAlignment w:val="baseline"/>
    </w:pPr>
    <w:rPr>
      <w:rFonts w:ascii="Calibri" w:hAnsi="Calibri"/>
      <w:sz w:val="24"/>
      <w:szCs w:val="24"/>
      <w:lang w:eastAsia="en-US"/>
    </w:rPr>
  </w:style>
  <w:style w:type="paragraph" w:styleId="FootnoteText">
    <w:name w:val="footnote text"/>
    <w:basedOn w:val="Normal"/>
    <w:link w:val="FootnoteTextChar"/>
    <w:uiPriority w:val="99"/>
    <w:unhideWhenUsed/>
    <w:rsid w:val="008D1144"/>
    <w:pPr>
      <w:autoSpaceDN w:val="0"/>
      <w:textAlignment w:val="baseline"/>
    </w:pPr>
    <w:rPr>
      <w:rFonts w:eastAsia="Times New Roman"/>
    </w:rPr>
  </w:style>
  <w:style w:type="character" w:customStyle="1" w:styleId="FootnoteTextChar">
    <w:name w:val="Footnote Text Char"/>
    <w:basedOn w:val="DefaultParagraphFont"/>
    <w:link w:val="FootnoteText"/>
    <w:uiPriority w:val="99"/>
    <w:rsid w:val="008D1144"/>
    <w:rPr>
      <w:rFonts w:ascii="Calibri" w:hAnsi="Calibri"/>
      <w:sz w:val="22"/>
      <w:szCs w:val="22"/>
      <w:lang w:eastAsia="en-US"/>
    </w:rPr>
  </w:style>
  <w:style w:type="character" w:styleId="FootnoteReference">
    <w:name w:val="footnote reference"/>
    <w:semiHidden/>
    <w:unhideWhenUsed/>
    <w:rsid w:val="008D1144"/>
    <w:rPr>
      <w:vertAlign w:val="superscript"/>
    </w:rPr>
  </w:style>
  <w:style w:type="character" w:customStyle="1" w:styleId="FooterChar1">
    <w:name w:val="Footer Char1"/>
    <w:aliases w:val="Footer Char Char"/>
    <w:rsid w:val="008D1144"/>
    <w:rPr>
      <w:sz w:val="24"/>
      <w:szCs w:val="24"/>
      <w:lang w:val="en-AU" w:eastAsia="en-AU" w:bidi="ar-SA"/>
    </w:rPr>
  </w:style>
  <w:style w:type="paragraph" w:customStyle="1" w:styleId="Default">
    <w:name w:val="Default"/>
    <w:rsid w:val="008D1144"/>
    <w:pPr>
      <w:autoSpaceDE w:val="0"/>
      <w:autoSpaceDN w:val="0"/>
      <w:adjustRightInd w:val="0"/>
      <w:spacing w:after="360"/>
      <w:ind w:left="0" w:firstLine="0"/>
    </w:pPr>
    <w:rPr>
      <w:rFonts w:ascii="Block T" w:eastAsia="Calibri" w:hAnsi="Block T" w:cs="Block T"/>
      <w:color w:val="000000"/>
      <w:sz w:val="24"/>
      <w:szCs w:val="24"/>
      <w:lang w:eastAsia="en-US"/>
    </w:rPr>
  </w:style>
  <w:style w:type="paragraph" w:customStyle="1" w:styleId="Pa0">
    <w:name w:val="Pa0"/>
    <w:basedOn w:val="Default"/>
    <w:next w:val="Default"/>
    <w:uiPriority w:val="99"/>
    <w:rsid w:val="008D1144"/>
    <w:pPr>
      <w:spacing w:line="241" w:lineRule="atLeast"/>
    </w:pPr>
    <w:rPr>
      <w:rFonts w:cs="Times New Roman"/>
      <w:color w:val="auto"/>
    </w:rPr>
  </w:style>
  <w:style w:type="character" w:customStyle="1" w:styleId="A0">
    <w:name w:val="A0"/>
    <w:uiPriority w:val="99"/>
    <w:rsid w:val="008D1144"/>
    <w:rPr>
      <w:rFonts w:cs="Block T"/>
      <w:color w:val="000000"/>
      <w:sz w:val="90"/>
      <w:szCs w:val="90"/>
    </w:rPr>
  </w:style>
  <w:style w:type="character" w:customStyle="1" w:styleId="A3">
    <w:name w:val="A3"/>
    <w:uiPriority w:val="99"/>
    <w:rsid w:val="008D1144"/>
    <w:rPr>
      <w:rFonts w:ascii="Century Gothic" w:hAnsi="Century Gothic" w:cs="Century Gothic"/>
      <w:color w:val="000000"/>
      <w:sz w:val="20"/>
      <w:szCs w:val="20"/>
    </w:rPr>
  </w:style>
  <w:style w:type="character" w:customStyle="1" w:styleId="A4">
    <w:name w:val="A4"/>
    <w:uiPriority w:val="99"/>
    <w:rsid w:val="008D1144"/>
    <w:rPr>
      <w:rFonts w:ascii="Century Gothic" w:hAnsi="Century Gothic" w:cs="Century Gothic"/>
      <w:b/>
      <w:bCs/>
      <w:color w:val="000000"/>
      <w:sz w:val="11"/>
      <w:szCs w:val="11"/>
    </w:rPr>
  </w:style>
  <w:style w:type="paragraph" w:customStyle="1" w:styleId="Pa2">
    <w:name w:val="Pa2"/>
    <w:basedOn w:val="Default"/>
    <w:next w:val="Default"/>
    <w:uiPriority w:val="99"/>
    <w:rsid w:val="008D1144"/>
    <w:pPr>
      <w:spacing w:line="241" w:lineRule="atLeast"/>
    </w:pPr>
    <w:rPr>
      <w:rFonts w:cs="Times New Roman"/>
      <w:color w:val="auto"/>
    </w:rPr>
  </w:style>
  <w:style w:type="paragraph" w:customStyle="1" w:styleId="Pa3">
    <w:name w:val="Pa3"/>
    <w:basedOn w:val="Default"/>
    <w:next w:val="Default"/>
    <w:uiPriority w:val="99"/>
    <w:rsid w:val="008D1144"/>
    <w:pPr>
      <w:spacing w:line="241" w:lineRule="atLeast"/>
    </w:pPr>
    <w:rPr>
      <w:rFonts w:cs="Times New Roman"/>
      <w:color w:val="auto"/>
    </w:rPr>
  </w:style>
  <w:style w:type="character" w:customStyle="1" w:styleId="A6">
    <w:name w:val="A6"/>
    <w:uiPriority w:val="99"/>
    <w:rsid w:val="008D1144"/>
    <w:rPr>
      <w:rFonts w:ascii="Century Gothic" w:hAnsi="Century Gothic" w:cs="Century Gothic"/>
      <w:i/>
      <w:iCs/>
      <w:color w:val="000000"/>
      <w:sz w:val="18"/>
      <w:szCs w:val="18"/>
    </w:rPr>
  </w:style>
  <w:style w:type="character" w:customStyle="1" w:styleId="A8">
    <w:name w:val="A8"/>
    <w:uiPriority w:val="99"/>
    <w:rsid w:val="008D1144"/>
    <w:rPr>
      <w:rFonts w:cs="Block T"/>
      <w:b/>
      <w:bCs/>
      <w:color w:val="000000"/>
      <w:sz w:val="29"/>
      <w:szCs w:val="29"/>
    </w:rPr>
  </w:style>
  <w:style w:type="paragraph" w:customStyle="1" w:styleId="Pa4">
    <w:name w:val="Pa4"/>
    <w:basedOn w:val="Default"/>
    <w:next w:val="Default"/>
    <w:uiPriority w:val="99"/>
    <w:rsid w:val="008D1144"/>
    <w:pPr>
      <w:spacing w:line="241" w:lineRule="atLeast"/>
    </w:pPr>
    <w:rPr>
      <w:rFonts w:cs="Times New Roman"/>
      <w:color w:val="auto"/>
    </w:rPr>
  </w:style>
  <w:style w:type="character" w:customStyle="1" w:styleId="A9">
    <w:name w:val="A9"/>
    <w:uiPriority w:val="99"/>
    <w:rsid w:val="008D1144"/>
    <w:rPr>
      <w:rFonts w:ascii="Century Gothic" w:hAnsi="Century Gothic" w:cs="Century Gothic"/>
      <w:color w:val="000000"/>
      <w:sz w:val="22"/>
      <w:szCs w:val="22"/>
    </w:rPr>
  </w:style>
  <w:style w:type="paragraph" w:customStyle="1" w:styleId="Pa5">
    <w:name w:val="Pa5"/>
    <w:basedOn w:val="Default"/>
    <w:next w:val="Default"/>
    <w:uiPriority w:val="99"/>
    <w:rsid w:val="008D1144"/>
    <w:pPr>
      <w:spacing w:line="241" w:lineRule="atLeast"/>
    </w:pPr>
    <w:rPr>
      <w:rFonts w:cs="Times New Roman"/>
      <w:color w:val="auto"/>
    </w:rPr>
  </w:style>
  <w:style w:type="paragraph" w:customStyle="1" w:styleId="Pa6">
    <w:name w:val="Pa6"/>
    <w:basedOn w:val="Default"/>
    <w:next w:val="Default"/>
    <w:uiPriority w:val="99"/>
    <w:rsid w:val="008D1144"/>
    <w:pPr>
      <w:spacing w:line="241" w:lineRule="atLeast"/>
    </w:pPr>
    <w:rPr>
      <w:rFonts w:cs="Times New Roman"/>
      <w:color w:val="auto"/>
    </w:rPr>
  </w:style>
  <w:style w:type="paragraph" w:customStyle="1" w:styleId="Pa8">
    <w:name w:val="Pa8"/>
    <w:basedOn w:val="Default"/>
    <w:next w:val="Default"/>
    <w:uiPriority w:val="99"/>
    <w:rsid w:val="008D1144"/>
    <w:pPr>
      <w:spacing w:line="241" w:lineRule="atLeast"/>
    </w:pPr>
    <w:rPr>
      <w:rFonts w:cs="Times New Roman"/>
      <w:color w:val="auto"/>
    </w:rPr>
  </w:style>
  <w:style w:type="paragraph" w:customStyle="1" w:styleId="Pa9">
    <w:name w:val="Pa9"/>
    <w:basedOn w:val="Default"/>
    <w:next w:val="Default"/>
    <w:uiPriority w:val="99"/>
    <w:rsid w:val="008D1144"/>
    <w:pPr>
      <w:spacing w:line="241" w:lineRule="atLeast"/>
    </w:pPr>
    <w:rPr>
      <w:rFonts w:cs="Times New Roman"/>
      <w:color w:val="auto"/>
    </w:rPr>
  </w:style>
  <w:style w:type="paragraph" w:customStyle="1" w:styleId="Pa11">
    <w:name w:val="Pa11"/>
    <w:basedOn w:val="Default"/>
    <w:next w:val="Default"/>
    <w:uiPriority w:val="99"/>
    <w:rsid w:val="008D1144"/>
    <w:pPr>
      <w:spacing w:line="241" w:lineRule="atLeast"/>
    </w:pPr>
    <w:rPr>
      <w:rFonts w:cs="Times New Roman"/>
      <w:color w:val="auto"/>
    </w:rPr>
  </w:style>
  <w:style w:type="character" w:customStyle="1" w:styleId="A12">
    <w:name w:val="A12"/>
    <w:uiPriority w:val="99"/>
    <w:rsid w:val="008D1144"/>
    <w:rPr>
      <w:rFonts w:ascii="Century Gothic" w:hAnsi="Century Gothic" w:cs="Century Gothic"/>
      <w:color w:val="000000"/>
      <w:sz w:val="19"/>
      <w:szCs w:val="19"/>
    </w:rPr>
  </w:style>
  <w:style w:type="paragraph" w:customStyle="1" w:styleId="Pa13">
    <w:name w:val="Pa13"/>
    <w:basedOn w:val="Default"/>
    <w:next w:val="Default"/>
    <w:uiPriority w:val="99"/>
    <w:rsid w:val="008D1144"/>
    <w:pPr>
      <w:spacing w:line="241" w:lineRule="atLeast"/>
    </w:pPr>
    <w:rPr>
      <w:rFonts w:cs="Times New Roman"/>
      <w:color w:val="auto"/>
    </w:rPr>
  </w:style>
  <w:style w:type="character" w:customStyle="1" w:styleId="Heading3Char">
    <w:name w:val="Heading 3 Char"/>
    <w:link w:val="Heading3"/>
    <w:uiPriority w:val="9"/>
    <w:rsid w:val="008D1144"/>
    <w:rPr>
      <w:rFonts w:ascii="Calibri" w:eastAsia="PMingLiU" w:hAnsi="Calibri" w:cs="Tahoma"/>
      <w:bCs/>
      <w:color w:val="4DB1E0"/>
      <w:sz w:val="32"/>
      <w:szCs w:val="28"/>
      <w:lang w:eastAsia="en-US"/>
    </w:rPr>
  </w:style>
  <w:style w:type="character" w:customStyle="1" w:styleId="mw-headline">
    <w:name w:val="mw-headline"/>
    <w:basedOn w:val="DefaultParagraphFont"/>
    <w:rsid w:val="008D1144"/>
  </w:style>
  <w:style w:type="character" w:customStyle="1" w:styleId="mw-editsection">
    <w:name w:val="mw-editsection"/>
    <w:basedOn w:val="DefaultParagraphFont"/>
    <w:rsid w:val="008D1144"/>
  </w:style>
  <w:style w:type="character" w:customStyle="1" w:styleId="mw-editsection-bracket">
    <w:name w:val="mw-editsection-bracket"/>
    <w:basedOn w:val="DefaultParagraphFont"/>
    <w:rsid w:val="008D1144"/>
  </w:style>
  <w:style w:type="paragraph" w:customStyle="1" w:styleId="Follow-onFooter">
    <w:name w:val="Follow-on Footer"/>
    <w:basedOn w:val="Footer"/>
    <w:link w:val="Follow-onFooterChar"/>
    <w:rsid w:val="008D1144"/>
    <w:pPr>
      <w:pBdr>
        <w:top w:val="single" w:sz="4" w:space="1" w:color="D9D9D9"/>
        <w:left w:val="none" w:sz="0" w:space="0" w:color="000000"/>
        <w:bottom w:val="none" w:sz="0" w:space="0" w:color="000000"/>
        <w:right w:val="none" w:sz="0" w:space="0" w:color="000000"/>
      </w:pBdr>
      <w:tabs>
        <w:tab w:val="clear" w:pos="4513"/>
        <w:tab w:val="clear" w:pos="9026"/>
        <w:tab w:val="center" w:pos="4820"/>
        <w:tab w:val="right" w:pos="9639"/>
      </w:tabs>
      <w:jc w:val="center"/>
    </w:pPr>
  </w:style>
  <w:style w:type="paragraph" w:customStyle="1" w:styleId="FooterTable">
    <w:name w:val="Footer Table"/>
    <w:basedOn w:val="Footer"/>
    <w:link w:val="FooterTableChar"/>
    <w:qFormat/>
    <w:rsid w:val="008D1144"/>
  </w:style>
  <w:style w:type="character" w:customStyle="1" w:styleId="FooterChar2">
    <w:name w:val="Footer Char2"/>
    <w:basedOn w:val="DefaultParagraphFont"/>
    <w:link w:val="Footer"/>
    <w:uiPriority w:val="99"/>
    <w:rsid w:val="008D1144"/>
    <w:rPr>
      <w:rFonts w:ascii="Calibri" w:eastAsiaTheme="minorHAnsi" w:hAnsi="Calibri"/>
      <w:sz w:val="16"/>
      <w:szCs w:val="22"/>
      <w:lang w:eastAsia="en-US"/>
    </w:rPr>
  </w:style>
  <w:style w:type="character" w:customStyle="1" w:styleId="Follow-onFooterChar">
    <w:name w:val="Follow-on Footer Char"/>
    <w:basedOn w:val="FooterChar2"/>
    <w:link w:val="Follow-onFooter"/>
    <w:rsid w:val="008D1144"/>
    <w:rPr>
      <w:rFonts w:ascii="Calibri" w:eastAsiaTheme="minorHAnsi" w:hAnsi="Calibri"/>
      <w:sz w:val="16"/>
      <w:szCs w:val="22"/>
      <w:lang w:eastAsia="en-US"/>
    </w:rPr>
  </w:style>
  <w:style w:type="paragraph" w:customStyle="1" w:styleId="FooterTableHeading">
    <w:name w:val="Footer Table Heading"/>
    <w:basedOn w:val="Normal"/>
    <w:link w:val="FooterTableHeadingChar"/>
    <w:qFormat/>
    <w:rsid w:val="008D1144"/>
    <w:pPr>
      <w:spacing w:before="240"/>
      <w:contextualSpacing/>
      <w:jc w:val="center"/>
    </w:pPr>
    <w:rPr>
      <w:rFonts w:eastAsia="Times New Roman"/>
    </w:rPr>
  </w:style>
  <w:style w:type="character" w:customStyle="1" w:styleId="FooterTableChar">
    <w:name w:val="Footer Table Char"/>
    <w:basedOn w:val="FooterChar2"/>
    <w:link w:val="FooterTable"/>
    <w:rsid w:val="008D1144"/>
    <w:rPr>
      <w:rFonts w:ascii="Calibri" w:eastAsiaTheme="minorHAnsi" w:hAnsi="Calibri"/>
      <w:sz w:val="16"/>
      <w:szCs w:val="22"/>
      <w:lang w:eastAsia="en-US"/>
    </w:rPr>
  </w:style>
  <w:style w:type="character" w:customStyle="1" w:styleId="FooterTableHeadingChar">
    <w:name w:val="Footer Table Heading Char"/>
    <w:basedOn w:val="DefaultParagraphFont"/>
    <w:link w:val="FooterTableHeading"/>
    <w:rsid w:val="008D1144"/>
    <w:rPr>
      <w:rFonts w:ascii="Calibri" w:hAnsi="Calibri"/>
      <w:sz w:val="22"/>
      <w:szCs w:val="22"/>
      <w:lang w:eastAsia="en-US"/>
    </w:rPr>
  </w:style>
  <w:style w:type="numbering" w:customStyle="1" w:styleId="ScoutsNSWOfficialDocuments">
    <w:name w:val="Scouts NSW Official Documents"/>
    <w:uiPriority w:val="99"/>
    <w:rsid w:val="008D1144"/>
    <w:pPr>
      <w:numPr>
        <w:numId w:val="2"/>
      </w:numPr>
    </w:pPr>
  </w:style>
  <w:style w:type="table" w:customStyle="1" w:styleId="TableGrid1">
    <w:name w:val="Table Grid1"/>
    <w:basedOn w:val="TableNormal"/>
    <w:next w:val="TableGrid"/>
    <w:uiPriority w:val="59"/>
    <w:rsid w:val="008D1144"/>
    <w:pPr>
      <w:spacing w:after="0"/>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Normal"/>
    <w:link w:val="mystyleChar"/>
    <w:qFormat/>
    <w:rsid w:val="008D1144"/>
    <w:rPr>
      <w:rFonts w:ascii="Arial" w:eastAsia="Times New Roman" w:hAnsi="Arial"/>
      <w:b/>
      <w:color w:val="C0504D" w:themeColor="accent2"/>
      <w:sz w:val="24"/>
      <w:szCs w:val="24"/>
      <w:lang w:val="en-US"/>
    </w:rPr>
  </w:style>
  <w:style w:type="character" w:customStyle="1" w:styleId="mystyleChar">
    <w:name w:val="my style Char"/>
    <w:basedOn w:val="DefaultParagraphFont"/>
    <w:link w:val="mystyle"/>
    <w:rsid w:val="008D1144"/>
    <w:rPr>
      <w:rFonts w:ascii="Arial" w:hAnsi="Arial"/>
      <w:b/>
      <w:color w:val="C0504D" w:themeColor="accent2"/>
      <w:sz w:val="24"/>
      <w:szCs w:val="24"/>
      <w:lang w:val="en-US" w:eastAsia="en-US"/>
    </w:rPr>
  </w:style>
  <w:style w:type="character" w:customStyle="1" w:styleId="BodyTextChar">
    <w:name w:val="Body Text Char"/>
    <w:basedOn w:val="DefaultParagraphFont"/>
    <w:link w:val="BodyText"/>
    <w:rsid w:val="008D1144"/>
    <w:rPr>
      <w:rFonts w:ascii="Calibri" w:eastAsiaTheme="minorHAnsi" w:hAnsi="Calibri"/>
      <w:sz w:val="22"/>
      <w:szCs w:val="22"/>
      <w:lang w:eastAsia="en-US"/>
    </w:rPr>
  </w:style>
  <w:style w:type="character" w:customStyle="1" w:styleId="HeaderChar1">
    <w:name w:val="Header Char1"/>
    <w:basedOn w:val="DefaultParagraphFont"/>
    <w:link w:val="Header"/>
    <w:rsid w:val="008D1144"/>
    <w:rPr>
      <w:rFonts w:ascii="Calibri" w:eastAsiaTheme="minorHAnsi" w:hAnsi="Calibri"/>
      <w:b/>
      <w:color w:val="CAE8F6"/>
      <w:sz w:val="192"/>
      <w:szCs w:val="22"/>
      <w:lang w:eastAsia="en-US"/>
    </w:rPr>
  </w:style>
  <w:style w:type="character" w:customStyle="1" w:styleId="Heading1Char1">
    <w:name w:val="Heading 1 Char1"/>
    <w:basedOn w:val="DefaultParagraphFont"/>
    <w:link w:val="Heading1"/>
    <w:rsid w:val="008D1144"/>
    <w:rPr>
      <w:rFonts w:ascii="Calibri" w:eastAsia="PMingLiU" w:hAnsi="Calibri" w:cs="Tahoma"/>
      <w:color w:val="4DB1E0"/>
      <w:sz w:val="48"/>
      <w:szCs w:val="32"/>
      <w:lang w:eastAsia="en-US"/>
    </w:rPr>
  </w:style>
  <w:style w:type="character" w:customStyle="1" w:styleId="Heading2Char1">
    <w:name w:val="Heading 2 Char1"/>
    <w:basedOn w:val="DefaultParagraphFont"/>
    <w:link w:val="Heading2"/>
    <w:rsid w:val="008D1144"/>
    <w:rPr>
      <w:rFonts w:ascii="Calibri" w:eastAsia="PMingLiU" w:hAnsi="Calibri" w:cs="Tahoma"/>
      <w:color w:val="4DB1E0"/>
      <w:sz w:val="40"/>
      <w:szCs w:val="26"/>
      <w:lang w:eastAsia="en-US"/>
    </w:rPr>
  </w:style>
  <w:style w:type="paragraph" w:styleId="TOC1">
    <w:name w:val="toc 1"/>
    <w:basedOn w:val="Normal"/>
    <w:next w:val="Normal"/>
    <w:autoRedefine/>
    <w:uiPriority w:val="39"/>
    <w:unhideWhenUsed/>
    <w:rsid w:val="008D1144"/>
    <w:pPr>
      <w:spacing w:after="100"/>
    </w:pPr>
    <w:rPr>
      <w:rFonts w:eastAsia="Times New Roman"/>
    </w:rPr>
  </w:style>
  <w:style w:type="paragraph" w:styleId="TOC2">
    <w:name w:val="toc 2"/>
    <w:basedOn w:val="Normal"/>
    <w:next w:val="Normal"/>
    <w:autoRedefine/>
    <w:uiPriority w:val="39"/>
    <w:unhideWhenUsed/>
    <w:rsid w:val="008D1144"/>
    <w:pPr>
      <w:spacing w:after="100"/>
      <w:ind w:left="220"/>
    </w:pPr>
    <w:rPr>
      <w:rFonts w:eastAsia="Times New Roman"/>
    </w:rPr>
  </w:style>
  <w:style w:type="paragraph" w:styleId="TOC3">
    <w:name w:val="toc 3"/>
    <w:basedOn w:val="Normal"/>
    <w:next w:val="Normal"/>
    <w:autoRedefine/>
    <w:uiPriority w:val="39"/>
    <w:unhideWhenUsed/>
    <w:rsid w:val="008D1144"/>
    <w:pPr>
      <w:spacing w:after="100"/>
      <w:ind w:left="440"/>
    </w:pPr>
    <w:rPr>
      <w:rFonts w:eastAsia="Times New Roman"/>
    </w:rPr>
  </w:style>
  <w:style w:type="character" w:customStyle="1" w:styleId="TitleChar1">
    <w:name w:val="Title Char1"/>
    <w:basedOn w:val="DefaultParagraphFont"/>
    <w:link w:val="Title"/>
    <w:rsid w:val="008D1144"/>
    <w:rPr>
      <w:rFonts w:ascii="Calibri" w:hAnsi="Calibri"/>
      <w:b/>
      <w:bCs/>
      <w:color w:val="4DB1E0"/>
      <w:spacing w:val="-10"/>
      <w:kern w:val="1"/>
      <w:sz w:val="72"/>
      <w:szCs w:val="56"/>
      <w:lang w:eastAsia="en-US"/>
    </w:rPr>
  </w:style>
  <w:style w:type="character" w:customStyle="1" w:styleId="SubtitleChar">
    <w:name w:val="Subtitle Char"/>
    <w:basedOn w:val="DefaultParagraphFont"/>
    <w:link w:val="Subtitle"/>
    <w:rsid w:val="008D1144"/>
    <w:rPr>
      <w:rFonts w:ascii="Calibri" w:hAnsi="Calibri" w:cs="Tahoma"/>
      <w:i/>
      <w:iCs/>
      <w:sz w:val="28"/>
      <w:szCs w:val="28"/>
      <w:lang w:eastAsia="en-US"/>
    </w:rPr>
  </w:style>
  <w:style w:type="character" w:customStyle="1" w:styleId="BalloonTextChar1">
    <w:name w:val="Balloon Text Char1"/>
    <w:basedOn w:val="DefaultParagraphFont"/>
    <w:link w:val="BalloonText"/>
    <w:rsid w:val="008D1144"/>
    <w:rPr>
      <w:rFonts w:ascii="Segoe UI" w:hAnsi="Segoe UI" w:cs="Segoe UI"/>
      <w:sz w:val="18"/>
      <w:szCs w:val="18"/>
      <w:lang w:eastAsia="en-US"/>
    </w:rPr>
  </w:style>
  <w:style w:type="paragraph" w:styleId="TOCHeading">
    <w:name w:val="TOC Heading"/>
    <w:basedOn w:val="Heading1"/>
    <w:next w:val="Normal"/>
    <w:uiPriority w:val="39"/>
    <w:unhideWhenUsed/>
    <w:qFormat/>
    <w:rsid w:val="008D1144"/>
    <w:pPr>
      <w:widowControl/>
      <w:numPr>
        <w:numId w:val="0"/>
      </w:numPr>
      <w:suppressAutoHyphens w:val="0"/>
      <w:spacing w:after="0" w:line="259" w:lineRule="auto"/>
      <w:outlineLvl w:val="9"/>
    </w:pPr>
    <w:rPr>
      <w:rFonts w:asciiTheme="majorHAnsi" w:eastAsiaTheme="majorEastAsia" w:hAnsiTheme="majorHAnsi" w:cstheme="majorBidi"/>
      <w:color w:val="365F91" w:themeColor="accent1" w:themeShade="BF"/>
      <w:sz w:val="32"/>
      <w:lang w:val="en-US"/>
    </w:rPr>
  </w:style>
  <w:style w:type="paragraph" w:customStyle="1" w:styleId="ProceduralReference">
    <w:name w:val="Procedural Reference"/>
    <w:basedOn w:val="Normal"/>
    <w:link w:val="ProceduralReferenceChar"/>
    <w:qFormat/>
    <w:rsid w:val="008D1144"/>
    <w:pPr>
      <w:autoSpaceDE w:val="0"/>
      <w:autoSpaceDN w:val="0"/>
      <w:adjustRightInd w:val="0"/>
    </w:pPr>
    <w:rPr>
      <w:rFonts w:cs="Calibri"/>
      <w:i/>
      <w:color w:val="00B0F0"/>
      <w:sz w:val="24"/>
      <w:szCs w:val="24"/>
    </w:rPr>
  </w:style>
  <w:style w:type="character" w:customStyle="1" w:styleId="ProceduralReferenceChar">
    <w:name w:val="Procedural Reference Char"/>
    <w:basedOn w:val="DefaultParagraphFont"/>
    <w:link w:val="ProceduralReference"/>
    <w:rsid w:val="008D1144"/>
    <w:rPr>
      <w:rFonts w:ascii="Calibri" w:eastAsiaTheme="minorHAnsi" w:hAnsi="Calibri" w:cs="Calibri"/>
      <w:i/>
      <w:color w:val="00B0F0"/>
      <w:sz w:val="24"/>
      <w:szCs w:val="24"/>
      <w:lang w:eastAsia="en-US"/>
    </w:rPr>
  </w:style>
  <w:style w:type="character" w:customStyle="1" w:styleId="frag-citation">
    <w:name w:val="frag-citation"/>
    <w:basedOn w:val="DefaultParagraphFont"/>
    <w:rsid w:val="009B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0510">
      <w:bodyDiv w:val="1"/>
      <w:marLeft w:val="0"/>
      <w:marRight w:val="0"/>
      <w:marTop w:val="0"/>
      <w:marBottom w:val="0"/>
      <w:divBdr>
        <w:top w:val="none" w:sz="0" w:space="0" w:color="auto"/>
        <w:left w:val="none" w:sz="0" w:space="0" w:color="auto"/>
        <w:bottom w:val="none" w:sz="0" w:space="0" w:color="auto"/>
        <w:right w:val="none" w:sz="0" w:space="0" w:color="auto"/>
      </w:divBdr>
    </w:div>
    <w:div w:id="145555572">
      <w:bodyDiv w:val="1"/>
      <w:marLeft w:val="0"/>
      <w:marRight w:val="0"/>
      <w:marTop w:val="0"/>
      <w:marBottom w:val="0"/>
      <w:divBdr>
        <w:top w:val="none" w:sz="0" w:space="0" w:color="auto"/>
        <w:left w:val="none" w:sz="0" w:space="0" w:color="auto"/>
        <w:bottom w:val="none" w:sz="0" w:space="0" w:color="auto"/>
        <w:right w:val="none" w:sz="0" w:space="0" w:color="auto"/>
      </w:divBdr>
    </w:div>
    <w:div w:id="344094153">
      <w:bodyDiv w:val="1"/>
      <w:marLeft w:val="0"/>
      <w:marRight w:val="0"/>
      <w:marTop w:val="0"/>
      <w:marBottom w:val="0"/>
      <w:divBdr>
        <w:top w:val="none" w:sz="0" w:space="0" w:color="auto"/>
        <w:left w:val="single" w:sz="6" w:space="4" w:color="4DB1E0"/>
        <w:bottom w:val="none" w:sz="0" w:space="0" w:color="auto"/>
        <w:right w:val="none" w:sz="0" w:space="0" w:color="auto"/>
      </w:divBdr>
    </w:div>
    <w:div w:id="876964529">
      <w:bodyDiv w:val="1"/>
      <w:marLeft w:val="0"/>
      <w:marRight w:val="0"/>
      <w:marTop w:val="0"/>
      <w:marBottom w:val="0"/>
      <w:divBdr>
        <w:top w:val="none" w:sz="0" w:space="0" w:color="auto"/>
        <w:left w:val="none" w:sz="0" w:space="0" w:color="auto"/>
        <w:bottom w:val="none" w:sz="0" w:space="0" w:color="auto"/>
        <w:right w:val="none" w:sz="0" w:space="0" w:color="auto"/>
      </w:divBdr>
    </w:div>
    <w:div w:id="1186210626">
      <w:bodyDiv w:val="1"/>
      <w:marLeft w:val="0"/>
      <w:marRight w:val="0"/>
      <w:marTop w:val="0"/>
      <w:marBottom w:val="0"/>
      <w:divBdr>
        <w:top w:val="none" w:sz="0" w:space="0" w:color="auto"/>
        <w:left w:val="none" w:sz="0" w:space="0" w:color="auto"/>
        <w:bottom w:val="none" w:sz="0" w:space="0" w:color="auto"/>
        <w:right w:val="none" w:sz="0" w:space="0" w:color="auto"/>
      </w:divBdr>
    </w:div>
    <w:div w:id="1187794836">
      <w:bodyDiv w:val="1"/>
      <w:marLeft w:val="0"/>
      <w:marRight w:val="0"/>
      <w:marTop w:val="0"/>
      <w:marBottom w:val="0"/>
      <w:divBdr>
        <w:top w:val="none" w:sz="0" w:space="0" w:color="auto"/>
        <w:left w:val="none" w:sz="0" w:space="0" w:color="auto"/>
        <w:bottom w:val="none" w:sz="0" w:space="0" w:color="auto"/>
        <w:right w:val="none" w:sz="0" w:space="0" w:color="auto"/>
      </w:divBdr>
    </w:div>
    <w:div w:id="1463960275">
      <w:bodyDiv w:val="1"/>
      <w:marLeft w:val="0"/>
      <w:marRight w:val="0"/>
      <w:marTop w:val="0"/>
      <w:marBottom w:val="0"/>
      <w:divBdr>
        <w:top w:val="none" w:sz="0" w:space="0" w:color="auto"/>
        <w:left w:val="none" w:sz="0" w:space="0" w:color="auto"/>
        <w:bottom w:val="none" w:sz="0" w:space="0" w:color="auto"/>
        <w:right w:val="none" w:sz="0" w:space="0" w:color="auto"/>
      </w:divBdr>
    </w:div>
    <w:div w:id="18123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E442-7144-414F-BE0E-BDED7CBE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9</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Peters (Scouts Australia NSW)</dc:creator>
  <cp:lastModifiedBy>Tracey Perrin (Scouts Australia NSW)</cp:lastModifiedBy>
  <cp:revision>88</cp:revision>
  <cp:lastPrinted>2018-12-18T00:43:00Z</cp:lastPrinted>
  <dcterms:created xsi:type="dcterms:W3CDTF">2018-12-14T08:13:00Z</dcterms:created>
  <dcterms:modified xsi:type="dcterms:W3CDTF">2019-05-22T05:59:00Z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