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265"/>
        <w:gridCol w:w="5092"/>
      </w:tblGrid>
      <w:tr w:rsidR="005975B9" w:rsidTr="00814295">
        <w:trPr>
          <w:trHeight w:val="784"/>
        </w:trPr>
        <w:tc>
          <w:tcPr>
            <w:tcW w:w="1271" w:type="dxa"/>
            <w:tcBorders>
              <w:bottom w:val="double" w:sz="4" w:space="0" w:color="auto"/>
            </w:tcBorders>
          </w:tcPr>
          <w:p w:rsidR="005975B9" w:rsidRDefault="00935232" w:rsidP="00DF03C4">
            <w:pPr>
              <w:pStyle w:val="Heading3"/>
              <w:jc w:val="center"/>
              <w:outlineLvl w:val="2"/>
            </w:pPr>
            <w:r>
              <w:rPr>
                <w:noProof/>
                <w:lang w:eastAsia="en-AU"/>
              </w:rPr>
              <w:drawing>
                <wp:inline distT="0" distB="0" distL="0" distR="0" wp14:anchorId="2F02DD4B" wp14:editId="6C86C17C">
                  <wp:extent cx="403860" cy="502920"/>
                  <wp:effectExtent l="0" t="0" r="0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70" r="11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02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  <w:gridSpan w:val="2"/>
            <w:tcBorders>
              <w:bottom w:val="double" w:sz="4" w:space="0" w:color="auto"/>
            </w:tcBorders>
          </w:tcPr>
          <w:p w:rsidR="005975B9" w:rsidRPr="004D03E6" w:rsidRDefault="005975B9" w:rsidP="00324259">
            <w:pPr>
              <w:pStyle w:val="Heading3"/>
              <w:spacing w:before="0"/>
              <w:outlineLvl w:val="2"/>
              <w:rPr>
                <w:b/>
              </w:rPr>
            </w:pPr>
            <w:r w:rsidRPr="00981E2D">
              <w:rPr>
                <w:rStyle w:val="Heading2Char1"/>
                <w:b/>
              </w:rPr>
              <w:t>23.1</w:t>
            </w:r>
            <w:r w:rsidR="008B593E" w:rsidRPr="00981E2D">
              <w:rPr>
                <w:rStyle w:val="Heading2Char1"/>
                <w:b/>
              </w:rPr>
              <w:t xml:space="preserve"> </w:t>
            </w:r>
            <w:r w:rsidRPr="00981E2D">
              <w:rPr>
                <w:rStyle w:val="Heading2Char1"/>
                <w:b/>
              </w:rPr>
              <w:t xml:space="preserve">– </w:t>
            </w:r>
            <w:r w:rsidR="00AA73E9" w:rsidRPr="00981E2D">
              <w:rPr>
                <w:rStyle w:val="Heading2Char1"/>
                <w:b/>
              </w:rPr>
              <w:t>WHS</w:t>
            </w:r>
            <w:r w:rsidRPr="00981E2D">
              <w:rPr>
                <w:rStyle w:val="Heading2Char1"/>
                <w:b/>
              </w:rPr>
              <w:t xml:space="preserve"> induction</w:t>
            </w:r>
            <w:r w:rsidR="00AA73E9" w:rsidRPr="00981E2D">
              <w:rPr>
                <w:rStyle w:val="Heading2Char1"/>
                <w:b/>
              </w:rPr>
              <w:t xml:space="preserve"> checklist</w:t>
            </w:r>
            <w:r w:rsidR="00341282">
              <w:rPr>
                <w:b/>
              </w:rPr>
              <w:br/>
            </w:r>
            <w:r w:rsidR="00341282" w:rsidRPr="004A33C6">
              <w:rPr>
                <w:rFonts w:eastAsiaTheme="minorHAnsi" w:cs="Times New Roman"/>
                <w:bCs w:val="0"/>
                <w:color w:val="auto"/>
                <w:sz w:val="22"/>
                <w:szCs w:val="22"/>
              </w:rPr>
              <w:t xml:space="preserve">Use this form to record induction for </w:t>
            </w:r>
            <w:r w:rsidR="004D03E6">
              <w:rPr>
                <w:rFonts w:eastAsiaTheme="minorHAnsi" w:cs="Times New Roman"/>
                <w:bCs w:val="0"/>
                <w:color w:val="auto"/>
                <w:sz w:val="22"/>
                <w:szCs w:val="22"/>
              </w:rPr>
              <w:t xml:space="preserve">all workers including any trade contractors who </w:t>
            </w:r>
            <w:r w:rsidR="009F2E64">
              <w:rPr>
                <w:rFonts w:eastAsiaTheme="minorHAnsi" w:cs="Times New Roman"/>
                <w:bCs w:val="0"/>
                <w:color w:val="auto"/>
                <w:sz w:val="22"/>
                <w:szCs w:val="22"/>
              </w:rPr>
              <w:t>will be working without supervision of a Scouts representative</w:t>
            </w:r>
          </w:p>
        </w:tc>
      </w:tr>
      <w:tr w:rsidR="00002B2A" w:rsidTr="006E1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3C3A" w:rsidRPr="004A33C6" w:rsidRDefault="00002B2A" w:rsidP="00002B2A">
            <w:r w:rsidRPr="004A33C6">
              <w:t>Worker’s Name (please print):</w:t>
            </w:r>
            <w:r w:rsidR="00B33C3A">
              <w:br/>
            </w:r>
          </w:p>
        </w:tc>
        <w:tc>
          <w:tcPr>
            <w:tcW w:w="5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13F0" w:rsidRPr="004A33C6" w:rsidRDefault="00341282" w:rsidP="009D3E7F">
            <w:r w:rsidRPr="004A33C6">
              <w:t>Worker’s signature:</w:t>
            </w:r>
          </w:p>
        </w:tc>
      </w:tr>
      <w:tr w:rsidR="00002B2A" w:rsidTr="006E1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B2A" w:rsidRPr="004A33C6" w:rsidRDefault="00002B2A" w:rsidP="00002B2A">
            <w:r w:rsidRPr="004A33C6">
              <w:t>Date of induction:</w:t>
            </w:r>
            <w:r w:rsidR="00B33C3A">
              <w:br/>
            </w:r>
          </w:p>
        </w:tc>
        <w:tc>
          <w:tcPr>
            <w:tcW w:w="5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3E7F" w:rsidRPr="004A33C6" w:rsidRDefault="009D3E7F" w:rsidP="009D3E7F">
            <w:r w:rsidRPr="004A33C6">
              <w:t>Position</w:t>
            </w:r>
            <w:r w:rsidR="00341282" w:rsidRPr="004A33C6">
              <w:t>:</w:t>
            </w:r>
          </w:p>
        </w:tc>
      </w:tr>
      <w:tr w:rsidR="00341282" w:rsidTr="00B10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2"/>
        </w:trPr>
        <w:tc>
          <w:tcPr>
            <w:tcW w:w="4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1282" w:rsidRPr="004A33C6" w:rsidRDefault="00341282" w:rsidP="00002B2A">
            <w:r w:rsidRPr="004A33C6">
              <w:t>Site:</w:t>
            </w:r>
          </w:p>
        </w:tc>
        <w:tc>
          <w:tcPr>
            <w:tcW w:w="50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1282" w:rsidRPr="004A33C6" w:rsidRDefault="00341282" w:rsidP="00341282">
            <w:r w:rsidRPr="004A33C6">
              <w:t>TICK one that best describes the worker:</w:t>
            </w:r>
            <w:r w:rsidRPr="004A33C6">
              <w:br/>
              <w:t>꙱ professional employed staff</w:t>
            </w:r>
            <w:r w:rsidRPr="004A33C6">
              <w:br/>
            </w:r>
            <w:r w:rsidRPr="004A33C6">
              <w:rPr>
                <w:rFonts w:cs="Calibri"/>
              </w:rPr>
              <w:t xml:space="preserve">꙱ </w:t>
            </w:r>
            <w:r w:rsidRPr="004A33C6">
              <w:t xml:space="preserve">visitor/work experience/labour hire </w:t>
            </w:r>
            <w:r w:rsidRPr="004A33C6">
              <w:br/>
              <w:t>꙱ trade contractor</w:t>
            </w:r>
            <w:r w:rsidRPr="004A33C6">
              <w:br/>
            </w:r>
            <w:r w:rsidRPr="004A33C6">
              <w:rPr>
                <w:rFonts w:cs="Calibri"/>
              </w:rPr>
              <w:t>꙱</w:t>
            </w:r>
            <w:r w:rsidRPr="004A33C6">
              <w:t xml:space="preserve"> volunteer/member</w:t>
            </w:r>
          </w:p>
        </w:tc>
      </w:tr>
      <w:tr w:rsidR="00341282" w:rsidTr="00B10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2"/>
        </w:trPr>
        <w:tc>
          <w:tcPr>
            <w:tcW w:w="4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1282" w:rsidRPr="005975B9" w:rsidRDefault="00341282" w:rsidP="00002B2A">
            <w:pPr>
              <w:rPr>
                <w:sz w:val="20"/>
                <w:szCs w:val="20"/>
              </w:rPr>
            </w:pPr>
            <w:r w:rsidRPr="005975B9">
              <w:rPr>
                <w:sz w:val="20"/>
                <w:szCs w:val="20"/>
              </w:rPr>
              <w:t xml:space="preserve">Name of Person providing </w:t>
            </w:r>
            <w:r>
              <w:rPr>
                <w:sz w:val="20"/>
                <w:szCs w:val="20"/>
              </w:rPr>
              <w:t>this induction (please print):</w:t>
            </w:r>
          </w:p>
        </w:tc>
        <w:tc>
          <w:tcPr>
            <w:tcW w:w="50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1282" w:rsidRDefault="00341282" w:rsidP="00341282">
            <w:pPr>
              <w:rPr>
                <w:sz w:val="20"/>
                <w:szCs w:val="20"/>
              </w:rPr>
            </w:pPr>
          </w:p>
        </w:tc>
      </w:tr>
    </w:tbl>
    <w:p w:rsidR="005975B9" w:rsidRDefault="000472C8" w:rsidP="005975B9">
      <w:r>
        <w:br/>
        <w:t>This face to face induction is additional to the Scouts Australia on-line training modules.</w:t>
      </w:r>
    </w:p>
    <w:tbl>
      <w:tblPr>
        <w:tblStyle w:val="TableGrid11"/>
        <w:tblW w:w="9628" w:type="dxa"/>
        <w:tblLayout w:type="fixed"/>
        <w:tblLook w:val="04A0" w:firstRow="1" w:lastRow="0" w:firstColumn="1" w:lastColumn="0" w:noHBand="0" w:noVBand="1"/>
      </w:tblPr>
      <w:tblGrid>
        <w:gridCol w:w="6941"/>
        <w:gridCol w:w="567"/>
        <w:gridCol w:w="567"/>
        <w:gridCol w:w="1553"/>
      </w:tblGrid>
      <w:tr w:rsidR="00736F5E" w:rsidRPr="005975B9" w:rsidTr="009D3E7F">
        <w:trPr>
          <w:trHeight w:val="414"/>
          <w:tblHeader/>
        </w:trPr>
        <w:tc>
          <w:tcPr>
            <w:tcW w:w="6941" w:type="dxa"/>
            <w:shd w:val="clear" w:color="auto" w:fill="D9D9D9" w:themeFill="background1" w:themeFillShade="D9"/>
            <w:vAlign w:val="center"/>
          </w:tcPr>
          <w:p w:rsidR="00736F5E" w:rsidRPr="005975B9" w:rsidRDefault="00C24D6E" w:rsidP="005975B9">
            <w:pPr>
              <w:widowControl w:val="0"/>
              <w:spacing w:before="12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36F5E" w:rsidRPr="005975B9" w:rsidRDefault="00736F5E" w:rsidP="005975B9">
            <w:pPr>
              <w:widowControl w:val="0"/>
              <w:spacing w:before="120" w:after="0"/>
              <w:rPr>
                <w:b/>
                <w:lang w:val="en-US"/>
              </w:rPr>
            </w:pPr>
            <w:r w:rsidRPr="005975B9">
              <w:rPr>
                <w:b/>
                <w:lang w:val="en-US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36F5E" w:rsidRPr="005975B9" w:rsidRDefault="00736F5E" w:rsidP="005975B9">
            <w:pPr>
              <w:widowControl w:val="0"/>
              <w:spacing w:before="12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736F5E" w:rsidRPr="005975B9" w:rsidRDefault="00736F5E" w:rsidP="005975B9">
            <w:pPr>
              <w:widowControl w:val="0"/>
              <w:spacing w:before="120" w:after="0"/>
              <w:rPr>
                <w:b/>
                <w:lang w:val="en-US"/>
              </w:rPr>
            </w:pPr>
            <w:r w:rsidRPr="005975B9">
              <w:rPr>
                <w:b/>
                <w:lang w:val="en-US"/>
              </w:rPr>
              <w:t>COMMENTS</w:t>
            </w:r>
          </w:p>
        </w:tc>
      </w:tr>
      <w:tr w:rsidR="00736F5E" w:rsidRPr="00002B2A" w:rsidTr="00C24D6E">
        <w:trPr>
          <w:trHeight w:val="41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736F5E" w:rsidRPr="00002B2A" w:rsidRDefault="00736F5E" w:rsidP="005975B9">
            <w:pPr>
              <w:widowControl w:val="0"/>
              <w:spacing w:before="120" w:after="0"/>
              <w:rPr>
                <w:b/>
                <w:lang w:val="en-US"/>
              </w:rPr>
            </w:pPr>
            <w:r w:rsidRPr="00002B2A">
              <w:rPr>
                <w:b/>
                <w:lang w:val="en-US"/>
              </w:rPr>
              <w:t>Tour of Site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</w:tr>
      <w:tr w:rsidR="000472C8" w:rsidRPr="00002B2A" w:rsidTr="00C24D6E">
        <w:trPr>
          <w:trHeight w:val="414"/>
        </w:trPr>
        <w:tc>
          <w:tcPr>
            <w:tcW w:w="6941" w:type="dxa"/>
            <w:tcBorders>
              <w:top w:val="single" w:sz="4" w:space="0" w:color="auto"/>
            </w:tcBorders>
            <w:vAlign w:val="center"/>
          </w:tcPr>
          <w:p w:rsidR="000472C8" w:rsidRPr="009758CB" w:rsidRDefault="000472C8" w:rsidP="002E63F5">
            <w:pPr>
              <w:widowControl w:val="0"/>
              <w:spacing w:before="120" w:after="0"/>
              <w:rPr>
                <w:lang w:val="en-US"/>
              </w:rPr>
            </w:pPr>
            <w:r w:rsidRPr="009758CB">
              <w:rPr>
                <w:lang w:val="en-US"/>
              </w:rPr>
              <w:t>Welcome new worker and introd</w:t>
            </w:r>
            <w:r>
              <w:rPr>
                <w:lang w:val="en-US"/>
              </w:rPr>
              <w:t>uce to co-workers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472C8" w:rsidRPr="00002B2A" w:rsidRDefault="000472C8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472C8" w:rsidRPr="00002B2A" w:rsidRDefault="000472C8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0472C8" w:rsidRPr="00002B2A" w:rsidRDefault="000472C8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</w:tr>
      <w:tr w:rsidR="00736F5E" w:rsidRPr="00002B2A" w:rsidTr="00C24D6E">
        <w:trPr>
          <w:trHeight w:val="414"/>
        </w:trPr>
        <w:tc>
          <w:tcPr>
            <w:tcW w:w="6941" w:type="dxa"/>
            <w:tcBorders>
              <w:top w:val="single" w:sz="4" w:space="0" w:color="auto"/>
            </w:tcBorders>
            <w:vAlign w:val="center"/>
          </w:tcPr>
          <w:p w:rsidR="00736F5E" w:rsidRPr="00002B2A" w:rsidRDefault="00736F5E" w:rsidP="00B33C3A">
            <w:pPr>
              <w:widowControl w:val="0"/>
              <w:spacing w:before="120" w:after="0"/>
              <w:rPr>
                <w:lang w:val="en-US"/>
              </w:rPr>
            </w:pPr>
            <w:r w:rsidRPr="00002B2A">
              <w:rPr>
                <w:lang w:val="en-US"/>
              </w:rPr>
              <w:t xml:space="preserve">Site Layout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</w:tr>
      <w:tr w:rsidR="00736F5E" w:rsidRPr="00002B2A" w:rsidTr="00C24D6E">
        <w:trPr>
          <w:trHeight w:val="414"/>
        </w:trPr>
        <w:tc>
          <w:tcPr>
            <w:tcW w:w="6941" w:type="dxa"/>
            <w:vAlign w:val="center"/>
          </w:tcPr>
          <w:p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  <w:r w:rsidRPr="00002B2A">
              <w:rPr>
                <w:lang w:val="en-US"/>
              </w:rPr>
              <w:t>Location of bathrooms</w:t>
            </w:r>
          </w:p>
        </w:tc>
        <w:tc>
          <w:tcPr>
            <w:tcW w:w="567" w:type="dxa"/>
            <w:vAlign w:val="center"/>
          </w:tcPr>
          <w:p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</w:tr>
      <w:tr w:rsidR="00736F5E" w:rsidRPr="00002B2A" w:rsidTr="00C24D6E">
        <w:trPr>
          <w:trHeight w:val="414"/>
        </w:trPr>
        <w:tc>
          <w:tcPr>
            <w:tcW w:w="6941" w:type="dxa"/>
            <w:vAlign w:val="center"/>
          </w:tcPr>
          <w:p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Location of First Aid Kit</w:t>
            </w:r>
            <w:r w:rsidRPr="00002B2A">
              <w:rPr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</w:tr>
      <w:tr w:rsidR="00736F5E" w:rsidRPr="00002B2A" w:rsidTr="00C24D6E">
        <w:trPr>
          <w:trHeight w:val="414"/>
        </w:trPr>
        <w:tc>
          <w:tcPr>
            <w:tcW w:w="6941" w:type="dxa"/>
            <w:vAlign w:val="center"/>
          </w:tcPr>
          <w:p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  <w:r w:rsidRPr="00002B2A">
              <w:rPr>
                <w:lang w:val="en-US"/>
              </w:rPr>
              <w:t>Lunchroom and designated smoking area, workplace smoking policy</w:t>
            </w:r>
          </w:p>
        </w:tc>
        <w:tc>
          <w:tcPr>
            <w:tcW w:w="567" w:type="dxa"/>
            <w:vAlign w:val="center"/>
          </w:tcPr>
          <w:p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</w:tr>
      <w:tr w:rsidR="00736F5E" w:rsidRPr="00002B2A" w:rsidTr="00C24D6E">
        <w:trPr>
          <w:trHeight w:val="414"/>
        </w:trPr>
        <w:tc>
          <w:tcPr>
            <w:tcW w:w="6941" w:type="dxa"/>
            <w:vAlign w:val="center"/>
          </w:tcPr>
          <w:p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  <w:r w:rsidRPr="00002B2A">
              <w:rPr>
                <w:lang w:val="en-US"/>
              </w:rPr>
              <w:t>Chi</w:t>
            </w:r>
            <w:r>
              <w:rPr>
                <w:lang w:val="en-US"/>
              </w:rPr>
              <w:t>ef Executive or Site Manager’s o</w:t>
            </w:r>
            <w:r w:rsidRPr="00002B2A">
              <w:rPr>
                <w:lang w:val="en-US"/>
              </w:rPr>
              <w:t>ffice</w:t>
            </w:r>
          </w:p>
        </w:tc>
        <w:tc>
          <w:tcPr>
            <w:tcW w:w="567" w:type="dxa"/>
            <w:vAlign w:val="center"/>
          </w:tcPr>
          <w:p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</w:tr>
      <w:tr w:rsidR="00B33C3A" w:rsidRPr="00002B2A" w:rsidTr="00C24D6E">
        <w:trPr>
          <w:trHeight w:val="414"/>
        </w:trPr>
        <w:tc>
          <w:tcPr>
            <w:tcW w:w="6941" w:type="dxa"/>
            <w:vAlign w:val="center"/>
          </w:tcPr>
          <w:p w:rsidR="00B33C3A" w:rsidRPr="00002B2A" w:rsidRDefault="00B33C3A" w:rsidP="00B33C3A">
            <w:pPr>
              <w:widowControl w:val="0"/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Car parking arrangements</w:t>
            </w:r>
          </w:p>
        </w:tc>
        <w:tc>
          <w:tcPr>
            <w:tcW w:w="567" w:type="dxa"/>
            <w:vAlign w:val="center"/>
          </w:tcPr>
          <w:p w:rsidR="00B33C3A" w:rsidRPr="00002B2A" w:rsidRDefault="00B33C3A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33C3A" w:rsidRPr="00002B2A" w:rsidRDefault="00B33C3A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B33C3A" w:rsidRPr="00002B2A" w:rsidRDefault="00B33C3A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</w:tr>
      <w:tr w:rsidR="00736F5E" w:rsidRPr="00002B2A" w:rsidTr="00C24D6E">
        <w:trPr>
          <w:trHeight w:val="414"/>
        </w:trPr>
        <w:tc>
          <w:tcPr>
            <w:tcW w:w="6941" w:type="dxa"/>
            <w:vAlign w:val="center"/>
          </w:tcPr>
          <w:p w:rsidR="00736F5E" w:rsidRPr="00002B2A" w:rsidRDefault="00736F5E" w:rsidP="00B33C3A">
            <w:pPr>
              <w:widowControl w:val="0"/>
              <w:spacing w:before="120" w:after="0"/>
              <w:rPr>
                <w:lang w:val="en-US"/>
              </w:rPr>
            </w:pPr>
            <w:r w:rsidRPr="00002B2A">
              <w:rPr>
                <w:lang w:val="en-US"/>
              </w:rPr>
              <w:t xml:space="preserve">Location of Emergency </w:t>
            </w:r>
            <w:r w:rsidR="00B33C3A">
              <w:rPr>
                <w:lang w:val="en-US"/>
              </w:rPr>
              <w:t>Assembly</w:t>
            </w:r>
            <w:r w:rsidRPr="00002B2A">
              <w:rPr>
                <w:lang w:val="en-US"/>
              </w:rPr>
              <w:t xml:space="preserve"> Point</w:t>
            </w:r>
          </w:p>
        </w:tc>
        <w:tc>
          <w:tcPr>
            <w:tcW w:w="567" w:type="dxa"/>
            <w:vAlign w:val="center"/>
          </w:tcPr>
          <w:p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</w:tr>
      <w:tr w:rsidR="00736F5E" w:rsidRPr="00002B2A" w:rsidTr="00C24D6E">
        <w:trPr>
          <w:trHeight w:val="414"/>
        </w:trPr>
        <w:tc>
          <w:tcPr>
            <w:tcW w:w="6941" w:type="dxa"/>
            <w:vAlign w:val="center"/>
          </w:tcPr>
          <w:p w:rsidR="00736F5E" w:rsidRPr="00002B2A" w:rsidRDefault="00736F5E" w:rsidP="00736F5E">
            <w:pPr>
              <w:widowControl w:val="0"/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Inform if there are any prohibited areas</w:t>
            </w:r>
          </w:p>
        </w:tc>
        <w:tc>
          <w:tcPr>
            <w:tcW w:w="567" w:type="dxa"/>
            <w:vAlign w:val="center"/>
          </w:tcPr>
          <w:p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736F5E" w:rsidRPr="00002B2A" w:rsidRDefault="00736F5E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</w:tr>
      <w:tr w:rsidR="00C0291B" w:rsidRPr="00002B2A" w:rsidTr="00C24D6E">
        <w:trPr>
          <w:trHeight w:val="414"/>
        </w:trPr>
        <w:tc>
          <w:tcPr>
            <w:tcW w:w="6941" w:type="dxa"/>
            <w:vAlign w:val="center"/>
          </w:tcPr>
          <w:p w:rsidR="00C0291B" w:rsidRDefault="00C0291B" w:rsidP="00C0291B">
            <w:pPr>
              <w:widowControl w:val="0"/>
              <w:spacing w:before="120" w:after="0"/>
              <w:rPr>
                <w:lang w:val="en-US"/>
              </w:rPr>
            </w:pPr>
            <w:r w:rsidRPr="00C0291B">
              <w:rPr>
                <w:lang w:val="en-US"/>
              </w:rPr>
              <w:t>Buddy</w:t>
            </w:r>
            <w:r>
              <w:rPr>
                <w:lang w:val="en-US"/>
              </w:rPr>
              <w:t xml:space="preserve"> to work with while settling in</w:t>
            </w:r>
          </w:p>
        </w:tc>
        <w:tc>
          <w:tcPr>
            <w:tcW w:w="567" w:type="dxa"/>
            <w:vAlign w:val="center"/>
          </w:tcPr>
          <w:p w:rsidR="00C0291B" w:rsidRPr="00002B2A" w:rsidRDefault="00C0291B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0291B" w:rsidRPr="00002B2A" w:rsidRDefault="00C0291B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C0291B" w:rsidRPr="00002B2A" w:rsidRDefault="00C0291B" w:rsidP="005975B9">
            <w:pPr>
              <w:widowControl w:val="0"/>
              <w:spacing w:before="120" w:after="0"/>
              <w:rPr>
                <w:lang w:val="en-US"/>
              </w:rPr>
            </w:pPr>
          </w:p>
        </w:tc>
      </w:tr>
      <w:tr w:rsidR="00736F5E" w:rsidRPr="00002B2A" w:rsidTr="00C24D6E">
        <w:trPr>
          <w:trHeight w:val="414"/>
        </w:trPr>
        <w:tc>
          <w:tcPr>
            <w:tcW w:w="9628" w:type="dxa"/>
            <w:gridSpan w:val="4"/>
            <w:shd w:val="clear" w:color="auto" w:fill="8DB3E2" w:themeFill="text2" w:themeFillTint="66"/>
            <w:vAlign w:val="center"/>
          </w:tcPr>
          <w:p w:rsidR="00736F5E" w:rsidRPr="00002B2A" w:rsidRDefault="00736F5E" w:rsidP="00CE5A34">
            <w:pPr>
              <w:widowControl w:val="0"/>
              <w:spacing w:before="120" w:after="0"/>
              <w:rPr>
                <w:lang w:val="en-US"/>
              </w:rPr>
            </w:pPr>
            <w:r w:rsidRPr="00002B2A">
              <w:rPr>
                <w:b/>
                <w:lang w:val="en-US"/>
              </w:rPr>
              <w:t>Security</w:t>
            </w:r>
          </w:p>
        </w:tc>
      </w:tr>
      <w:tr w:rsidR="00736F5E" w:rsidRPr="00002B2A" w:rsidTr="00C24D6E">
        <w:trPr>
          <w:trHeight w:val="516"/>
        </w:trPr>
        <w:tc>
          <w:tcPr>
            <w:tcW w:w="6941" w:type="dxa"/>
            <w:vAlign w:val="center"/>
          </w:tcPr>
          <w:p w:rsidR="00736F5E" w:rsidRPr="00002B2A" w:rsidRDefault="00736F5E" w:rsidP="00DB0222">
            <w:pPr>
              <w:widowControl w:val="0"/>
              <w:spacing w:before="120" w:after="0"/>
              <w:rPr>
                <w:lang w:val="en-US"/>
              </w:rPr>
            </w:pPr>
            <w:r w:rsidRPr="00002B2A">
              <w:rPr>
                <w:lang w:val="en-US"/>
              </w:rPr>
              <w:t xml:space="preserve">Issue swipe card </w:t>
            </w:r>
            <w:r w:rsidR="001E7A7D">
              <w:rPr>
                <w:lang w:val="en-US"/>
              </w:rPr>
              <w:t xml:space="preserve">/ key </w:t>
            </w:r>
          </w:p>
        </w:tc>
        <w:tc>
          <w:tcPr>
            <w:tcW w:w="567" w:type="dxa"/>
            <w:vAlign w:val="center"/>
          </w:tcPr>
          <w:p w:rsidR="00736F5E" w:rsidRPr="00002B2A" w:rsidRDefault="00736F5E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36F5E" w:rsidRPr="00002B2A" w:rsidRDefault="00736F5E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736F5E" w:rsidRPr="00002B2A" w:rsidRDefault="00736F5E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</w:tr>
      <w:tr w:rsidR="00736F5E" w:rsidRPr="00002B2A" w:rsidTr="00C24D6E">
        <w:trPr>
          <w:trHeight w:val="414"/>
        </w:trPr>
        <w:tc>
          <w:tcPr>
            <w:tcW w:w="6941" w:type="dxa"/>
            <w:vAlign w:val="center"/>
          </w:tcPr>
          <w:p w:rsidR="00736F5E" w:rsidRPr="00C0291B" w:rsidRDefault="001E7A7D" w:rsidP="00B33C3A">
            <w:pPr>
              <w:widowControl w:val="0"/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Door locking, unlocking </w:t>
            </w:r>
            <w:r w:rsidR="00736F5E" w:rsidRPr="00002B2A">
              <w:rPr>
                <w:lang w:val="en-US"/>
              </w:rPr>
              <w:t xml:space="preserve">/ alarm procedures </w:t>
            </w:r>
            <w:r w:rsidR="00B33C3A">
              <w:rPr>
                <w:lang w:val="en-US"/>
              </w:rPr>
              <w:t xml:space="preserve">/ after-hours procedures </w:t>
            </w:r>
          </w:p>
        </w:tc>
        <w:tc>
          <w:tcPr>
            <w:tcW w:w="567" w:type="dxa"/>
            <w:vAlign w:val="center"/>
          </w:tcPr>
          <w:p w:rsidR="00736F5E" w:rsidRPr="00002B2A" w:rsidRDefault="00736F5E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36F5E" w:rsidRPr="00002B2A" w:rsidRDefault="00736F5E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736F5E" w:rsidRPr="00002B2A" w:rsidRDefault="00736F5E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</w:tr>
      <w:tr w:rsidR="00736F5E" w:rsidRPr="00002B2A" w:rsidTr="00C24D6E">
        <w:trPr>
          <w:trHeight w:val="414"/>
        </w:trPr>
        <w:tc>
          <w:tcPr>
            <w:tcW w:w="6941" w:type="dxa"/>
            <w:vAlign w:val="center"/>
          </w:tcPr>
          <w:p w:rsidR="00736F5E" w:rsidRPr="00002B2A" w:rsidRDefault="00736F5E" w:rsidP="00DB0222">
            <w:pPr>
              <w:widowControl w:val="0"/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Expectation in case of lost card</w:t>
            </w:r>
            <w:r w:rsidR="001E7A7D">
              <w:rPr>
                <w:lang w:val="en-US"/>
              </w:rPr>
              <w:t xml:space="preserve"> / key</w:t>
            </w:r>
            <w:r w:rsidR="00DB0222">
              <w:rPr>
                <w:lang w:val="en-US"/>
              </w:rPr>
              <w:t xml:space="preserve"> – be aware that if your key, swipe card or lanyard is lost and has the Scouts log on it, you must act swiftly to alert IT to disable access.</w:t>
            </w:r>
          </w:p>
        </w:tc>
        <w:tc>
          <w:tcPr>
            <w:tcW w:w="567" w:type="dxa"/>
            <w:vAlign w:val="center"/>
          </w:tcPr>
          <w:p w:rsidR="00736F5E" w:rsidRPr="00002B2A" w:rsidRDefault="00736F5E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36F5E" w:rsidRPr="00002B2A" w:rsidRDefault="00736F5E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736F5E" w:rsidRPr="00002B2A" w:rsidRDefault="00736F5E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</w:tr>
    </w:tbl>
    <w:p w:rsidR="00A825F1" w:rsidRDefault="00A825F1">
      <w:r>
        <w:br w:type="page"/>
      </w:r>
    </w:p>
    <w:tbl>
      <w:tblPr>
        <w:tblStyle w:val="TableGrid11"/>
        <w:tblW w:w="9628" w:type="dxa"/>
        <w:tblLayout w:type="fixed"/>
        <w:tblLook w:val="04A0" w:firstRow="1" w:lastRow="0" w:firstColumn="1" w:lastColumn="0" w:noHBand="0" w:noVBand="1"/>
      </w:tblPr>
      <w:tblGrid>
        <w:gridCol w:w="6941"/>
        <w:gridCol w:w="567"/>
        <w:gridCol w:w="567"/>
        <w:gridCol w:w="1553"/>
      </w:tblGrid>
      <w:tr w:rsidR="00E80D5A" w:rsidRPr="005975B9" w:rsidTr="00AA7D2E">
        <w:trPr>
          <w:trHeight w:val="414"/>
          <w:tblHeader/>
        </w:trPr>
        <w:tc>
          <w:tcPr>
            <w:tcW w:w="6941" w:type="dxa"/>
            <w:shd w:val="clear" w:color="auto" w:fill="D9D9D9" w:themeFill="background1" w:themeFillShade="D9"/>
            <w:vAlign w:val="center"/>
          </w:tcPr>
          <w:p w:rsidR="00E80D5A" w:rsidRPr="005975B9" w:rsidRDefault="00E80D5A" w:rsidP="00AA7D2E">
            <w:pPr>
              <w:widowControl w:val="0"/>
              <w:spacing w:before="12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TOPIC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80D5A" w:rsidRPr="005975B9" w:rsidRDefault="00E80D5A" w:rsidP="00AA7D2E">
            <w:pPr>
              <w:widowControl w:val="0"/>
              <w:spacing w:before="120" w:after="0"/>
              <w:rPr>
                <w:b/>
                <w:lang w:val="en-US"/>
              </w:rPr>
            </w:pPr>
            <w:r w:rsidRPr="005975B9">
              <w:rPr>
                <w:b/>
                <w:lang w:val="en-US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80D5A" w:rsidRPr="005975B9" w:rsidRDefault="00E80D5A" w:rsidP="00AA7D2E">
            <w:pPr>
              <w:widowControl w:val="0"/>
              <w:spacing w:before="12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E80D5A" w:rsidRPr="005975B9" w:rsidRDefault="00E80D5A" w:rsidP="00AA7D2E">
            <w:pPr>
              <w:widowControl w:val="0"/>
              <w:spacing w:before="120" w:after="0"/>
              <w:rPr>
                <w:b/>
                <w:lang w:val="en-US"/>
              </w:rPr>
            </w:pPr>
            <w:r w:rsidRPr="005975B9">
              <w:rPr>
                <w:b/>
                <w:lang w:val="en-US"/>
              </w:rPr>
              <w:t>COMMENTS</w:t>
            </w:r>
          </w:p>
        </w:tc>
      </w:tr>
      <w:tr w:rsidR="00736F5E" w:rsidRPr="00736F5E" w:rsidTr="00C24D6E">
        <w:trPr>
          <w:trHeight w:val="414"/>
        </w:trPr>
        <w:tc>
          <w:tcPr>
            <w:tcW w:w="9628" w:type="dxa"/>
            <w:gridSpan w:val="4"/>
            <w:shd w:val="clear" w:color="auto" w:fill="95B3D7" w:themeFill="accent1" w:themeFillTint="99"/>
            <w:vAlign w:val="center"/>
          </w:tcPr>
          <w:p w:rsidR="00736F5E" w:rsidRPr="00736F5E" w:rsidRDefault="004F0D27" w:rsidP="004F0D27">
            <w:pPr>
              <w:widowControl w:val="0"/>
              <w:spacing w:before="12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WHS </w:t>
            </w:r>
            <w:r w:rsidR="00C24D6E">
              <w:rPr>
                <w:b/>
                <w:lang w:val="en-US"/>
              </w:rPr>
              <w:t>information</w:t>
            </w:r>
          </w:p>
        </w:tc>
      </w:tr>
      <w:tr w:rsidR="00736F5E" w:rsidRPr="00002B2A" w:rsidTr="00C24D6E">
        <w:trPr>
          <w:trHeight w:val="414"/>
        </w:trPr>
        <w:tc>
          <w:tcPr>
            <w:tcW w:w="6941" w:type="dxa"/>
            <w:vAlign w:val="center"/>
          </w:tcPr>
          <w:p w:rsidR="00736F5E" w:rsidRPr="00002B2A" w:rsidRDefault="00736F5E" w:rsidP="00736F5E">
            <w:pPr>
              <w:widowControl w:val="0"/>
              <w:spacing w:before="120" w:after="0"/>
              <w:rPr>
                <w:lang w:val="en-US"/>
              </w:rPr>
            </w:pPr>
            <w:r w:rsidRPr="00002B2A">
              <w:rPr>
                <w:lang w:val="en-US"/>
              </w:rPr>
              <w:t>First Aiders &amp; Wardens</w:t>
            </w:r>
            <w:r w:rsidR="00C6192F">
              <w:rPr>
                <w:lang w:val="en-US"/>
              </w:rPr>
              <w:t xml:space="preserve"> poster – names and introduction (if possible)</w:t>
            </w:r>
          </w:p>
        </w:tc>
        <w:tc>
          <w:tcPr>
            <w:tcW w:w="567" w:type="dxa"/>
            <w:vAlign w:val="center"/>
          </w:tcPr>
          <w:p w:rsidR="00736F5E" w:rsidRPr="00002B2A" w:rsidRDefault="00736F5E" w:rsidP="00736F5E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36F5E" w:rsidRPr="00002B2A" w:rsidRDefault="00736F5E" w:rsidP="00736F5E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736F5E" w:rsidRPr="00002B2A" w:rsidRDefault="00736F5E" w:rsidP="00736F5E">
            <w:pPr>
              <w:widowControl w:val="0"/>
              <w:spacing w:before="120" w:after="0"/>
              <w:rPr>
                <w:lang w:val="en-US"/>
              </w:rPr>
            </w:pPr>
          </w:p>
        </w:tc>
      </w:tr>
      <w:tr w:rsidR="00736F5E" w:rsidRPr="00002B2A" w:rsidTr="00C24D6E">
        <w:trPr>
          <w:trHeight w:val="414"/>
        </w:trPr>
        <w:tc>
          <w:tcPr>
            <w:tcW w:w="6941" w:type="dxa"/>
            <w:vAlign w:val="center"/>
          </w:tcPr>
          <w:p w:rsidR="00B838B0" w:rsidRDefault="00736F5E" w:rsidP="00B838B0">
            <w:pPr>
              <w:widowControl w:val="0"/>
              <w:spacing w:before="120" w:after="0"/>
              <w:rPr>
                <w:lang w:val="en-US"/>
              </w:rPr>
            </w:pPr>
            <w:r w:rsidRPr="00002B2A">
              <w:rPr>
                <w:lang w:val="en-US"/>
              </w:rPr>
              <w:t>Worker’s Compensation information</w:t>
            </w:r>
            <w:r>
              <w:rPr>
                <w:lang w:val="en-US"/>
              </w:rPr>
              <w:t xml:space="preserve"> </w:t>
            </w:r>
          </w:p>
          <w:p w:rsidR="00736F5E" w:rsidRPr="00002B2A" w:rsidRDefault="00736F5E" w:rsidP="00B838B0">
            <w:pPr>
              <w:widowControl w:val="0"/>
              <w:spacing w:before="120" w:after="0"/>
              <w:rPr>
                <w:b/>
                <w:lang w:val="en-US"/>
              </w:rPr>
            </w:pPr>
            <w:r>
              <w:rPr>
                <w:lang w:val="en-US"/>
              </w:rPr>
              <w:t xml:space="preserve">(NB workers who are not employed directly by Scouts </w:t>
            </w:r>
            <w:r w:rsidR="00B838B0">
              <w:rPr>
                <w:lang w:val="en-US"/>
              </w:rPr>
              <w:t xml:space="preserve">– you </w:t>
            </w:r>
            <w:r>
              <w:rPr>
                <w:lang w:val="en-US"/>
              </w:rPr>
              <w:t xml:space="preserve">would claim on </w:t>
            </w:r>
            <w:r w:rsidR="00B838B0">
              <w:rPr>
                <w:lang w:val="en-US"/>
              </w:rPr>
              <w:t>your</w:t>
            </w:r>
            <w:r>
              <w:rPr>
                <w:lang w:val="en-US"/>
              </w:rPr>
              <w:t xml:space="preserve"> employer’s insurance</w:t>
            </w:r>
            <w:r w:rsidR="00B838B0">
              <w:rPr>
                <w:lang w:val="en-US"/>
              </w:rPr>
              <w:t>, not Scouts’</w:t>
            </w:r>
            <w:r w:rsidR="00341282">
              <w:rPr>
                <w:lang w:val="en-US"/>
              </w:rPr>
              <w:t xml:space="preserve">. Volunteers would claim via Scouts’ Personal Accident Insurance. </w:t>
            </w:r>
          </w:p>
        </w:tc>
        <w:tc>
          <w:tcPr>
            <w:tcW w:w="567" w:type="dxa"/>
            <w:vAlign w:val="center"/>
          </w:tcPr>
          <w:p w:rsidR="00736F5E" w:rsidRPr="00002B2A" w:rsidRDefault="00736F5E" w:rsidP="00736F5E">
            <w:pPr>
              <w:widowControl w:val="0"/>
              <w:spacing w:before="120" w:after="0"/>
              <w:rPr>
                <w:b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36F5E" w:rsidRPr="00002B2A" w:rsidRDefault="00736F5E" w:rsidP="00736F5E">
            <w:pPr>
              <w:widowControl w:val="0"/>
              <w:spacing w:before="120" w:after="0"/>
              <w:rPr>
                <w:b/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736F5E" w:rsidRPr="00002B2A" w:rsidRDefault="00736F5E" w:rsidP="00736F5E">
            <w:pPr>
              <w:widowControl w:val="0"/>
              <w:spacing w:before="120" w:after="0"/>
              <w:rPr>
                <w:b/>
                <w:lang w:val="en-US"/>
              </w:rPr>
            </w:pPr>
          </w:p>
        </w:tc>
      </w:tr>
      <w:tr w:rsidR="00736F5E" w:rsidRPr="00002B2A" w:rsidTr="009D3E7F">
        <w:trPr>
          <w:trHeight w:val="414"/>
        </w:trPr>
        <w:tc>
          <w:tcPr>
            <w:tcW w:w="6941" w:type="dxa"/>
            <w:vAlign w:val="center"/>
          </w:tcPr>
          <w:p w:rsidR="00C6192F" w:rsidRDefault="00736F5E" w:rsidP="00C6192F">
            <w:pPr>
              <w:widowControl w:val="0"/>
              <w:spacing w:before="120" w:after="0"/>
              <w:rPr>
                <w:lang w:val="en-US"/>
              </w:rPr>
            </w:pPr>
            <w:r w:rsidRPr="00002B2A">
              <w:rPr>
                <w:lang w:val="en-US"/>
              </w:rPr>
              <w:t xml:space="preserve">Evacuation </w:t>
            </w:r>
            <w:r w:rsidR="00C6192F">
              <w:rPr>
                <w:lang w:val="en-US"/>
              </w:rPr>
              <w:t>instructions and p</w:t>
            </w:r>
            <w:r w:rsidRPr="00002B2A">
              <w:rPr>
                <w:lang w:val="en-US"/>
              </w:rPr>
              <w:t>rocedures includin</w:t>
            </w:r>
            <w:r w:rsidR="00C6192F">
              <w:rPr>
                <w:lang w:val="en-US"/>
              </w:rPr>
              <w:t>g emergency exits, alarms and fire s</w:t>
            </w:r>
            <w:r w:rsidRPr="00002B2A">
              <w:rPr>
                <w:lang w:val="en-US"/>
              </w:rPr>
              <w:t>tairs</w:t>
            </w:r>
            <w:r w:rsidR="00C6192F">
              <w:rPr>
                <w:lang w:val="en-US"/>
              </w:rPr>
              <w:t xml:space="preserve">.  </w:t>
            </w:r>
          </w:p>
          <w:p w:rsidR="00736F5E" w:rsidRPr="00002B2A" w:rsidRDefault="00C6192F" w:rsidP="00C6192F">
            <w:pPr>
              <w:widowControl w:val="0"/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NB It is a requirement that everyone participates in emergency drills </w:t>
            </w:r>
          </w:p>
        </w:tc>
        <w:tc>
          <w:tcPr>
            <w:tcW w:w="567" w:type="dxa"/>
            <w:vAlign w:val="center"/>
          </w:tcPr>
          <w:p w:rsidR="00736F5E" w:rsidRPr="00002B2A" w:rsidRDefault="00736F5E" w:rsidP="00736F5E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36F5E" w:rsidRPr="00002B2A" w:rsidRDefault="00736F5E" w:rsidP="00736F5E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736F5E" w:rsidRPr="00002B2A" w:rsidRDefault="00736F5E" w:rsidP="00736F5E">
            <w:pPr>
              <w:widowControl w:val="0"/>
              <w:spacing w:before="120" w:after="0"/>
              <w:rPr>
                <w:lang w:val="en-US"/>
              </w:rPr>
            </w:pPr>
          </w:p>
        </w:tc>
      </w:tr>
      <w:tr w:rsidR="00736F5E" w:rsidRPr="00002B2A" w:rsidTr="009D3E7F">
        <w:trPr>
          <w:trHeight w:val="414"/>
        </w:trPr>
        <w:tc>
          <w:tcPr>
            <w:tcW w:w="6941" w:type="dxa"/>
            <w:vAlign w:val="center"/>
          </w:tcPr>
          <w:p w:rsidR="00B838B0" w:rsidRDefault="00736F5E" w:rsidP="00736F5E">
            <w:pPr>
              <w:widowControl w:val="0"/>
              <w:spacing w:before="120" w:after="0"/>
              <w:rPr>
                <w:lang w:val="en-US"/>
              </w:rPr>
            </w:pPr>
            <w:r w:rsidRPr="00002B2A">
              <w:rPr>
                <w:lang w:val="en-US"/>
              </w:rPr>
              <w:t>Incident Reporting Procedure</w:t>
            </w:r>
            <w:r>
              <w:rPr>
                <w:lang w:val="en-US"/>
              </w:rPr>
              <w:t xml:space="preserve"> </w:t>
            </w:r>
          </w:p>
          <w:p w:rsidR="00736F5E" w:rsidRDefault="00736F5E" w:rsidP="00B838B0">
            <w:pPr>
              <w:widowControl w:val="0"/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(NB </w:t>
            </w:r>
            <w:r w:rsidR="00B838B0">
              <w:rPr>
                <w:lang w:val="en-US"/>
              </w:rPr>
              <w:t xml:space="preserve">workers who are not employed directly by Scouts - if an incident occurs, you </w:t>
            </w:r>
            <w:r>
              <w:rPr>
                <w:lang w:val="en-US"/>
              </w:rPr>
              <w:t>need to inform BOTH</w:t>
            </w:r>
            <w:r w:rsidR="00B838B0">
              <w:rPr>
                <w:lang w:val="en-US"/>
              </w:rPr>
              <w:t xml:space="preserve"> Scouts and your </w:t>
            </w:r>
            <w:r>
              <w:rPr>
                <w:lang w:val="en-US"/>
              </w:rPr>
              <w:t>employer)</w:t>
            </w:r>
          </w:p>
          <w:p w:rsidR="00B33C3A" w:rsidRPr="00002B2A" w:rsidRDefault="00B33C3A" w:rsidP="004F0D27">
            <w:pPr>
              <w:widowControl w:val="0"/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Paid workers employed by Scouts NSW </w:t>
            </w:r>
            <w:r w:rsidR="004F0D27">
              <w:rPr>
                <w:lang w:val="en-US"/>
              </w:rPr>
              <w:t>can make a workers’</w:t>
            </w:r>
            <w:r>
              <w:rPr>
                <w:lang w:val="en-US"/>
              </w:rPr>
              <w:t xml:space="preserve"> </w:t>
            </w:r>
            <w:r w:rsidR="004F0D27">
              <w:rPr>
                <w:lang w:val="en-US"/>
              </w:rPr>
              <w:t>compensation claim if injured at work.</w:t>
            </w:r>
            <w:r>
              <w:rPr>
                <w:lang w:val="en-US"/>
              </w:rPr>
              <w:t xml:space="preserve">  Report the incident to Scouts NSW and see your doctor.</w:t>
            </w:r>
          </w:p>
        </w:tc>
        <w:tc>
          <w:tcPr>
            <w:tcW w:w="567" w:type="dxa"/>
            <w:vAlign w:val="center"/>
          </w:tcPr>
          <w:p w:rsidR="00736F5E" w:rsidRPr="00002B2A" w:rsidRDefault="00736F5E" w:rsidP="00736F5E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36F5E" w:rsidRPr="00002B2A" w:rsidRDefault="00736F5E" w:rsidP="00736F5E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736F5E" w:rsidRPr="00002B2A" w:rsidRDefault="00736F5E" w:rsidP="00736F5E">
            <w:pPr>
              <w:widowControl w:val="0"/>
              <w:spacing w:before="120" w:after="0"/>
              <w:rPr>
                <w:lang w:val="en-US"/>
              </w:rPr>
            </w:pPr>
          </w:p>
        </w:tc>
      </w:tr>
      <w:tr w:rsidR="00C24D6E" w:rsidRPr="00002B2A" w:rsidTr="00C24D6E">
        <w:trPr>
          <w:trHeight w:val="414"/>
        </w:trPr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:rsidR="00C24D6E" w:rsidRPr="00002B2A" w:rsidRDefault="00C24D6E" w:rsidP="00CE5A34">
            <w:pPr>
              <w:widowControl w:val="0"/>
              <w:spacing w:before="120" w:after="0"/>
              <w:rPr>
                <w:lang w:val="en-US"/>
              </w:rPr>
            </w:pPr>
            <w:r w:rsidRPr="00002B2A">
              <w:rPr>
                <w:lang w:val="en-US"/>
              </w:rPr>
              <w:t>Demonstration of where to find information on Scouts web site including WHS procedures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24D6E" w:rsidRPr="00002B2A" w:rsidRDefault="00C24D6E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24D6E" w:rsidRPr="00002B2A" w:rsidRDefault="00C24D6E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C24D6E" w:rsidRPr="00002B2A" w:rsidRDefault="00C24D6E" w:rsidP="00CE5A34">
            <w:pPr>
              <w:widowControl w:val="0"/>
              <w:spacing w:before="120" w:after="0"/>
              <w:rPr>
                <w:lang w:val="en-US"/>
              </w:rPr>
            </w:pPr>
          </w:p>
        </w:tc>
      </w:tr>
      <w:tr w:rsidR="00C24D6E" w:rsidRPr="00002B2A" w:rsidTr="00C24D6E">
        <w:trPr>
          <w:trHeight w:val="414"/>
        </w:trPr>
        <w:tc>
          <w:tcPr>
            <w:tcW w:w="9628" w:type="dxa"/>
            <w:gridSpan w:val="4"/>
            <w:shd w:val="clear" w:color="auto" w:fill="95B3D7" w:themeFill="accent1" w:themeFillTint="99"/>
            <w:vAlign w:val="center"/>
          </w:tcPr>
          <w:p w:rsidR="00C24D6E" w:rsidRPr="00C24D6E" w:rsidRDefault="00C24D6E" w:rsidP="004F0D27">
            <w:pPr>
              <w:widowControl w:val="0"/>
              <w:spacing w:before="120" w:after="0"/>
              <w:rPr>
                <w:b/>
                <w:lang w:val="en-US"/>
              </w:rPr>
            </w:pPr>
            <w:bookmarkStart w:id="0" w:name="_GoBack"/>
            <w:bookmarkEnd w:id="0"/>
            <w:r w:rsidRPr="00C24D6E">
              <w:rPr>
                <w:b/>
                <w:lang w:val="en-US"/>
              </w:rPr>
              <w:t xml:space="preserve">Site specific </w:t>
            </w:r>
            <w:r>
              <w:rPr>
                <w:b/>
                <w:lang w:val="en-US"/>
              </w:rPr>
              <w:t>hazards</w:t>
            </w:r>
            <w:r w:rsidRPr="00C24D6E">
              <w:rPr>
                <w:b/>
                <w:lang w:val="en-US"/>
              </w:rPr>
              <w:t xml:space="preserve"> </w:t>
            </w:r>
            <w:r w:rsidR="004F0D27">
              <w:rPr>
                <w:b/>
                <w:lang w:val="en-US"/>
              </w:rPr>
              <w:t xml:space="preserve">and job </w:t>
            </w:r>
            <w:r w:rsidR="004F0D27" w:rsidRPr="00C24D6E">
              <w:rPr>
                <w:b/>
                <w:lang w:val="en-US"/>
              </w:rPr>
              <w:t xml:space="preserve">specific </w:t>
            </w:r>
            <w:r w:rsidR="004F0D27">
              <w:rPr>
                <w:b/>
                <w:lang w:val="en-US"/>
              </w:rPr>
              <w:t xml:space="preserve">hazards </w:t>
            </w:r>
          </w:p>
        </w:tc>
      </w:tr>
      <w:tr w:rsidR="00C24D6E" w:rsidRPr="00002B2A" w:rsidTr="009D3E7F">
        <w:trPr>
          <w:trHeight w:val="414"/>
        </w:trPr>
        <w:tc>
          <w:tcPr>
            <w:tcW w:w="6941" w:type="dxa"/>
            <w:vAlign w:val="center"/>
          </w:tcPr>
          <w:p w:rsidR="00C24D6E" w:rsidRDefault="00C24D6E" w:rsidP="00736F5E">
            <w:pPr>
              <w:widowControl w:val="0"/>
              <w:spacing w:before="120" w:after="0"/>
              <w:rPr>
                <w:lang w:val="en-US"/>
              </w:rPr>
            </w:pPr>
          </w:p>
          <w:p w:rsidR="00A825F1" w:rsidRPr="00C24D6E" w:rsidRDefault="00A825F1" w:rsidP="00736F5E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24D6E" w:rsidRPr="00002B2A" w:rsidRDefault="00C24D6E" w:rsidP="00736F5E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24D6E" w:rsidRPr="00002B2A" w:rsidRDefault="00C24D6E" w:rsidP="00736F5E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C24D6E" w:rsidRPr="00002B2A" w:rsidRDefault="00C24D6E" w:rsidP="00736F5E">
            <w:pPr>
              <w:widowControl w:val="0"/>
              <w:spacing w:before="120" w:after="0"/>
              <w:rPr>
                <w:lang w:val="en-US"/>
              </w:rPr>
            </w:pPr>
          </w:p>
        </w:tc>
      </w:tr>
      <w:tr w:rsidR="00C24D6E" w:rsidRPr="00002B2A" w:rsidTr="009D3E7F">
        <w:trPr>
          <w:trHeight w:val="414"/>
        </w:trPr>
        <w:tc>
          <w:tcPr>
            <w:tcW w:w="6941" w:type="dxa"/>
            <w:vAlign w:val="center"/>
          </w:tcPr>
          <w:p w:rsidR="00C24D6E" w:rsidRDefault="00C24D6E" w:rsidP="00736F5E">
            <w:pPr>
              <w:widowControl w:val="0"/>
              <w:spacing w:before="120" w:after="0"/>
              <w:rPr>
                <w:lang w:val="en-US"/>
              </w:rPr>
            </w:pPr>
          </w:p>
          <w:p w:rsidR="00A825F1" w:rsidRDefault="00A825F1" w:rsidP="00736F5E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24D6E" w:rsidRPr="00002B2A" w:rsidRDefault="00C24D6E" w:rsidP="00736F5E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24D6E" w:rsidRPr="00002B2A" w:rsidRDefault="00C24D6E" w:rsidP="00736F5E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C24D6E" w:rsidRPr="00002B2A" w:rsidRDefault="00C24D6E" w:rsidP="00736F5E">
            <w:pPr>
              <w:widowControl w:val="0"/>
              <w:spacing w:before="120" w:after="0"/>
              <w:rPr>
                <w:lang w:val="en-US"/>
              </w:rPr>
            </w:pPr>
          </w:p>
        </w:tc>
      </w:tr>
      <w:tr w:rsidR="00C24D6E" w:rsidRPr="00002B2A" w:rsidTr="009D3E7F">
        <w:trPr>
          <w:trHeight w:val="414"/>
        </w:trPr>
        <w:tc>
          <w:tcPr>
            <w:tcW w:w="6941" w:type="dxa"/>
            <w:vAlign w:val="center"/>
          </w:tcPr>
          <w:p w:rsidR="00C24D6E" w:rsidRDefault="00C24D6E" w:rsidP="00736F5E">
            <w:pPr>
              <w:widowControl w:val="0"/>
              <w:spacing w:before="120" w:after="0"/>
              <w:rPr>
                <w:lang w:val="en-US"/>
              </w:rPr>
            </w:pPr>
          </w:p>
          <w:p w:rsidR="00C24D6E" w:rsidRDefault="00C24D6E" w:rsidP="00736F5E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24D6E" w:rsidRPr="00002B2A" w:rsidRDefault="00C24D6E" w:rsidP="00736F5E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24D6E" w:rsidRPr="00002B2A" w:rsidRDefault="00C24D6E" w:rsidP="00736F5E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C24D6E" w:rsidRPr="00002B2A" w:rsidRDefault="00C24D6E" w:rsidP="00736F5E">
            <w:pPr>
              <w:widowControl w:val="0"/>
              <w:spacing w:before="120" w:after="0"/>
              <w:rPr>
                <w:lang w:val="en-US"/>
              </w:rPr>
            </w:pPr>
          </w:p>
        </w:tc>
      </w:tr>
      <w:tr w:rsidR="00C24D6E" w:rsidRPr="00002B2A" w:rsidTr="009D3E7F">
        <w:trPr>
          <w:trHeight w:val="414"/>
        </w:trPr>
        <w:tc>
          <w:tcPr>
            <w:tcW w:w="6941" w:type="dxa"/>
            <w:vAlign w:val="center"/>
          </w:tcPr>
          <w:p w:rsidR="00C24D6E" w:rsidRDefault="00C24D6E" w:rsidP="00736F5E">
            <w:pPr>
              <w:widowControl w:val="0"/>
              <w:spacing w:before="120" w:after="0"/>
              <w:rPr>
                <w:lang w:val="en-US"/>
              </w:rPr>
            </w:pPr>
          </w:p>
          <w:p w:rsidR="00C24D6E" w:rsidRDefault="00C24D6E" w:rsidP="00736F5E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24D6E" w:rsidRPr="00002B2A" w:rsidRDefault="00C24D6E" w:rsidP="00736F5E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24D6E" w:rsidRPr="00002B2A" w:rsidRDefault="00C24D6E" w:rsidP="00736F5E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C24D6E" w:rsidRPr="00002B2A" w:rsidRDefault="00C24D6E" w:rsidP="00736F5E">
            <w:pPr>
              <w:widowControl w:val="0"/>
              <w:spacing w:before="120" w:after="0"/>
              <w:rPr>
                <w:lang w:val="en-US"/>
              </w:rPr>
            </w:pPr>
          </w:p>
        </w:tc>
      </w:tr>
      <w:tr w:rsidR="00C0291B" w:rsidRPr="00002B2A" w:rsidTr="009D3E7F">
        <w:trPr>
          <w:trHeight w:val="414"/>
        </w:trPr>
        <w:tc>
          <w:tcPr>
            <w:tcW w:w="6941" w:type="dxa"/>
            <w:vAlign w:val="center"/>
          </w:tcPr>
          <w:p w:rsidR="00C0291B" w:rsidRDefault="00C0291B" w:rsidP="00736F5E">
            <w:pPr>
              <w:widowControl w:val="0"/>
              <w:spacing w:before="120" w:after="0"/>
              <w:rPr>
                <w:lang w:val="en-US"/>
              </w:rPr>
            </w:pPr>
          </w:p>
          <w:p w:rsidR="00C0291B" w:rsidRDefault="00C0291B" w:rsidP="00736F5E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0291B" w:rsidRPr="00002B2A" w:rsidRDefault="00C0291B" w:rsidP="00736F5E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0291B" w:rsidRPr="00002B2A" w:rsidRDefault="00C0291B" w:rsidP="00736F5E">
            <w:pPr>
              <w:widowControl w:val="0"/>
              <w:spacing w:before="120" w:after="0"/>
              <w:rPr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C0291B" w:rsidRPr="00002B2A" w:rsidRDefault="00C0291B" w:rsidP="00736F5E">
            <w:pPr>
              <w:widowControl w:val="0"/>
              <w:spacing w:before="120" w:after="0"/>
              <w:rPr>
                <w:lang w:val="en-US"/>
              </w:rPr>
            </w:pPr>
          </w:p>
        </w:tc>
      </w:tr>
    </w:tbl>
    <w:p w:rsidR="00EF256E" w:rsidRPr="00002B2A" w:rsidRDefault="00EF256E" w:rsidP="00C24D6E">
      <w:r>
        <w:t xml:space="preserve">Please send a copy to Head of Risk, Scouts NSW State Office, for </w:t>
      </w:r>
      <w:r w:rsidR="008B06CE">
        <w:t>retention</w:t>
      </w:r>
      <w:r>
        <w:t xml:space="preserve">. </w:t>
      </w:r>
    </w:p>
    <w:p w:rsidR="008B06CE" w:rsidRPr="00002B2A" w:rsidRDefault="008B06CE"/>
    <w:sectPr w:rsidR="008B06CE" w:rsidRPr="00002B2A" w:rsidSect="00385B9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20" w:right="1134" w:bottom="720" w:left="1134" w:header="567" w:footer="567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ED" w:rsidRDefault="00067AED">
      <w:r>
        <w:separator/>
      </w:r>
    </w:p>
  </w:endnote>
  <w:endnote w:type="continuationSeparator" w:id="0">
    <w:p w:rsidR="00067AED" w:rsidRDefault="0006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swald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Open 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ock T">
    <w:altName w:val="Block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438" w:rsidRDefault="00141B30" w:rsidP="007D74C2">
    <w:pPr>
      <w:pStyle w:val="FooterTableHeading"/>
    </w:pPr>
    <w:r>
      <w:t>Scouts Australia NSW</w:t>
    </w:r>
  </w:p>
  <w:tbl>
    <w:tblPr>
      <w:tblStyle w:val="TableGrid"/>
      <w:tblW w:w="4750" w:type="pct"/>
      <w:jc w:val="center"/>
      <w:tblBorders>
        <w:top w:val="single" w:sz="6" w:space="0" w:color="4DB1E0"/>
        <w:left w:val="single" w:sz="6" w:space="0" w:color="4DB1E0"/>
        <w:bottom w:val="single" w:sz="6" w:space="0" w:color="4DB1E0"/>
        <w:right w:val="single" w:sz="6" w:space="0" w:color="4DB1E0"/>
        <w:insideH w:val="single" w:sz="6" w:space="0" w:color="4DB1E0"/>
        <w:insideV w:val="single" w:sz="6" w:space="0" w:color="4DB1E0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897"/>
      <w:gridCol w:w="6978"/>
      <w:gridCol w:w="1266"/>
    </w:tblGrid>
    <w:tr w:rsidR="002B4438" w:rsidTr="00884B50">
      <w:trPr>
        <w:jc w:val="center"/>
      </w:trPr>
      <w:tc>
        <w:tcPr>
          <w:tcW w:w="923" w:type="dxa"/>
        </w:tcPr>
        <w:p w:rsidR="002B4438" w:rsidRDefault="002B4438" w:rsidP="00884B50">
          <w:pPr>
            <w:pStyle w:val="FooterTable"/>
            <w:rPr>
              <w:noProof/>
            </w:rPr>
          </w:pPr>
          <w:r>
            <w:rPr>
              <w:noProof/>
            </w:rPr>
            <w:t>File name</w:t>
          </w:r>
        </w:p>
      </w:tc>
      <w:tc>
        <w:tcPr>
          <w:tcW w:w="7496" w:type="dxa"/>
        </w:tcPr>
        <w:p w:rsidR="002B4438" w:rsidRDefault="00410419" w:rsidP="0028742F">
          <w:pPr>
            <w:pStyle w:val="FooterTable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073CCF">
            <w:rPr>
              <w:noProof/>
            </w:rPr>
            <w:t>WHS 23.1 Fir</w:t>
          </w:r>
          <w:r w:rsidR="0028742F">
            <w:rPr>
              <w:noProof/>
            </w:rPr>
            <w:t>st day site safety induction November 2020</w:t>
          </w:r>
          <w:r>
            <w:rPr>
              <w:noProof/>
            </w:rPr>
            <w:fldChar w:fldCharType="end"/>
          </w:r>
        </w:p>
      </w:tc>
      <w:tc>
        <w:tcPr>
          <w:tcW w:w="1329" w:type="dxa"/>
        </w:tcPr>
        <w:p w:rsidR="002B4438" w:rsidRDefault="002B4438" w:rsidP="00884B50">
          <w:pPr>
            <w:pStyle w:val="FooterTable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10419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410419">
            <w:fldChar w:fldCharType="begin"/>
          </w:r>
          <w:r w:rsidR="00410419">
            <w:instrText xml:space="preserve"> NUMPAGES   \* MERGEFORMAT </w:instrText>
          </w:r>
          <w:r w:rsidR="00410419">
            <w:fldChar w:fldCharType="separate"/>
          </w:r>
          <w:r w:rsidR="00410419">
            <w:rPr>
              <w:noProof/>
            </w:rPr>
            <w:t>2</w:t>
          </w:r>
          <w:r w:rsidR="00410419">
            <w:rPr>
              <w:noProof/>
            </w:rPr>
            <w:fldChar w:fldCharType="end"/>
          </w:r>
          <w:r>
            <w:t>.</w:t>
          </w:r>
        </w:p>
      </w:tc>
    </w:tr>
  </w:tbl>
  <w:p w:rsidR="002B4438" w:rsidRDefault="002B4438" w:rsidP="002B4438">
    <w:pPr>
      <w:pStyle w:val="FooterTab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C0" w:rsidRDefault="00916FC0" w:rsidP="00DC6E1E">
    <w:pPr>
      <w:pStyle w:val="FooterTableHeading"/>
    </w:pPr>
    <w:r>
      <w:t>Issued with the authority of the Chief Commissioner</w:t>
    </w:r>
    <w:r>
      <w:br/>
      <w:t xml:space="preserve">and </w:t>
    </w:r>
    <w:r w:rsidR="00CE3FF5">
      <w:t xml:space="preserve">Chief Executive Officer </w:t>
    </w:r>
    <w:r>
      <w:t>of Scouts Australia NSW</w:t>
    </w:r>
  </w:p>
  <w:p w:rsidR="000E4E48" w:rsidRDefault="000E4E48" w:rsidP="00DC6E1E">
    <w:pPr>
      <w:pStyle w:val="FooterTableHeading"/>
    </w:pPr>
  </w:p>
  <w:tbl>
    <w:tblPr>
      <w:tblStyle w:val="TableGrid"/>
      <w:tblW w:w="4750" w:type="pct"/>
      <w:jc w:val="center"/>
      <w:tblBorders>
        <w:top w:val="single" w:sz="6" w:space="0" w:color="4DB1E0"/>
        <w:left w:val="single" w:sz="6" w:space="0" w:color="4DB1E0"/>
        <w:bottom w:val="single" w:sz="6" w:space="0" w:color="4DB1E0"/>
        <w:right w:val="single" w:sz="6" w:space="0" w:color="4DB1E0"/>
        <w:insideH w:val="single" w:sz="6" w:space="0" w:color="4DB1E0"/>
        <w:insideV w:val="single" w:sz="6" w:space="0" w:color="4DB1E0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84"/>
      <w:gridCol w:w="2903"/>
      <w:gridCol w:w="1568"/>
      <w:gridCol w:w="2986"/>
    </w:tblGrid>
    <w:tr w:rsidR="00916FC0" w:rsidTr="005D6915">
      <w:trPr>
        <w:jc w:val="center"/>
      </w:trPr>
      <w:tc>
        <w:tcPr>
          <w:tcW w:w="1705" w:type="dxa"/>
          <w:vAlign w:val="bottom"/>
        </w:tcPr>
        <w:p w:rsidR="000E4E48" w:rsidRDefault="000E4E48" w:rsidP="00420AE5">
          <w:pPr>
            <w:pStyle w:val="FooterTable"/>
            <w:spacing w:after="0"/>
          </w:pPr>
        </w:p>
        <w:p w:rsidR="00916FC0" w:rsidRDefault="00916FC0" w:rsidP="00420AE5">
          <w:pPr>
            <w:pStyle w:val="FooterTable"/>
            <w:spacing w:after="0"/>
          </w:pPr>
          <w:r>
            <w:t>Chief Commissioner signature</w:t>
          </w:r>
        </w:p>
        <w:p w:rsidR="000E4E48" w:rsidRDefault="000E4E48" w:rsidP="00420AE5">
          <w:pPr>
            <w:pStyle w:val="FooterTable"/>
            <w:spacing w:after="0"/>
          </w:pPr>
        </w:p>
      </w:tc>
      <w:tc>
        <w:tcPr>
          <w:tcW w:w="2977" w:type="dxa"/>
          <w:vAlign w:val="bottom"/>
        </w:tcPr>
        <w:p w:rsidR="00916FC0" w:rsidRDefault="00916FC0" w:rsidP="00420AE5">
          <w:pPr>
            <w:pStyle w:val="FooterTable"/>
            <w:spacing w:after="0"/>
          </w:pPr>
        </w:p>
      </w:tc>
      <w:tc>
        <w:tcPr>
          <w:tcW w:w="1597" w:type="dxa"/>
          <w:vAlign w:val="bottom"/>
        </w:tcPr>
        <w:p w:rsidR="000E4E48" w:rsidRDefault="000E4E48" w:rsidP="00420AE5">
          <w:pPr>
            <w:pStyle w:val="FooterTable"/>
            <w:spacing w:after="0"/>
          </w:pPr>
        </w:p>
        <w:p w:rsidR="00916FC0" w:rsidRDefault="006B0A41" w:rsidP="00420AE5">
          <w:pPr>
            <w:pStyle w:val="FooterTable"/>
            <w:spacing w:after="0"/>
          </w:pPr>
          <w:r>
            <w:t>Chief Executive Officer</w:t>
          </w:r>
          <w:r w:rsidR="005D6915">
            <w:t xml:space="preserve"> signature</w:t>
          </w:r>
        </w:p>
        <w:p w:rsidR="000E4E48" w:rsidRDefault="000E4E48" w:rsidP="00420AE5">
          <w:pPr>
            <w:pStyle w:val="FooterTable"/>
            <w:spacing w:after="0"/>
          </w:pPr>
        </w:p>
      </w:tc>
      <w:tc>
        <w:tcPr>
          <w:tcW w:w="3082" w:type="dxa"/>
          <w:vAlign w:val="bottom"/>
        </w:tcPr>
        <w:p w:rsidR="00916FC0" w:rsidRDefault="00916FC0" w:rsidP="00420AE5">
          <w:pPr>
            <w:pStyle w:val="FooterTable"/>
            <w:spacing w:after="0"/>
          </w:pPr>
        </w:p>
      </w:tc>
    </w:tr>
    <w:tr w:rsidR="0045304C" w:rsidTr="009906E8">
      <w:trPr>
        <w:jc w:val="center"/>
      </w:trPr>
      <w:tc>
        <w:tcPr>
          <w:tcW w:w="1705" w:type="dxa"/>
        </w:tcPr>
        <w:p w:rsidR="0045304C" w:rsidRDefault="005D6915" w:rsidP="00420AE5">
          <w:pPr>
            <w:pStyle w:val="FooterTable"/>
            <w:spacing w:after="0"/>
          </w:pPr>
          <w:r>
            <w:t>Sponsor</w:t>
          </w:r>
        </w:p>
      </w:tc>
      <w:tc>
        <w:tcPr>
          <w:tcW w:w="2977" w:type="dxa"/>
        </w:tcPr>
        <w:p w:rsidR="0045304C" w:rsidRDefault="00E57DA3" w:rsidP="00420AE5">
          <w:pPr>
            <w:pStyle w:val="FooterTable"/>
            <w:spacing w:after="0"/>
          </w:pPr>
          <w:r>
            <w:t>Head of Risk</w:t>
          </w:r>
        </w:p>
      </w:tc>
      <w:tc>
        <w:tcPr>
          <w:tcW w:w="1597" w:type="dxa"/>
        </w:tcPr>
        <w:p w:rsidR="0045304C" w:rsidRDefault="0045304C" w:rsidP="00420AE5">
          <w:pPr>
            <w:pStyle w:val="FooterTable"/>
            <w:spacing w:after="0"/>
          </w:pPr>
        </w:p>
      </w:tc>
      <w:tc>
        <w:tcPr>
          <w:tcW w:w="3082" w:type="dxa"/>
        </w:tcPr>
        <w:p w:rsidR="0045304C" w:rsidRDefault="0045304C" w:rsidP="00420AE5">
          <w:pPr>
            <w:pStyle w:val="FooterTable"/>
            <w:spacing w:after="0"/>
          </w:pPr>
        </w:p>
      </w:tc>
    </w:tr>
    <w:tr w:rsidR="00C6362B" w:rsidTr="009906E8">
      <w:trPr>
        <w:jc w:val="center"/>
      </w:trPr>
      <w:tc>
        <w:tcPr>
          <w:tcW w:w="1705" w:type="dxa"/>
        </w:tcPr>
        <w:p w:rsidR="00C6362B" w:rsidRDefault="00C6362B" w:rsidP="00420AE5">
          <w:pPr>
            <w:pStyle w:val="FooterTable"/>
            <w:spacing w:after="0"/>
          </w:pPr>
          <w:r>
            <w:t>Document type</w:t>
          </w:r>
        </w:p>
      </w:tc>
      <w:tc>
        <w:tcPr>
          <w:tcW w:w="2977" w:type="dxa"/>
        </w:tcPr>
        <w:p w:rsidR="00C6362B" w:rsidRDefault="004A125C" w:rsidP="00420AE5">
          <w:pPr>
            <w:pStyle w:val="FooterTable"/>
            <w:spacing w:after="0"/>
          </w:pPr>
          <w:r>
            <w:t>Procedure</w:t>
          </w:r>
        </w:p>
      </w:tc>
      <w:tc>
        <w:tcPr>
          <w:tcW w:w="1597" w:type="dxa"/>
        </w:tcPr>
        <w:p w:rsidR="00C6362B" w:rsidRDefault="005D6915" w:rsidP="00420AE5">
          <w:pPr>
            <w:pStyle w:val="FooterTable"/>
            <w:spacing w:after="0"/>
          </w:pPr>
          <w:r>
            <w:t>Date of issue</w:t>
          </w:r>
        </w:p>
      </w:tc>
      <w:tc>
        <w:tcPr>
          <w:tcW w:w="3082" w:type="dxa"/>
        </w:tcPr>
        <w:p w:rsidR="00C6362B" w:rsidRDefault="00CE3FF5" w:rsidP="00420AE5">
          <w:pPr>
            <w:pStyle w:val="FooterTable"/>
            <w:spacing w:after="0"/>
          </w:pPr>
          <w:r>
            <w:t>July</w:t>
          </w:r>
          <w:r w:rsidR="00E57DA3">
            <w:t xml:space="preserve"> 2018</w:t>
          </w:r>
        </w:p>
      </w:tc>
    </w:tr>
    <w:tr w:rsidR="00C6362B" w:rsidTr="009906E8">
      <w:trPr>
        <w:jc w:val="center"/>
      </w:trPr>
      <w:tc>
        <w:tcPr>
          <w:tcW w:w="1705" w:type="dxa"/>
        </w:tcPr>
        <w:p w:rsidR="00C6362B" w:rsidRDefault="00C6362B" w:rsidP="00420AE5">
          <w:pPr>
            <w:pStyle w:val="FooterTable"/>
            <w:spacing w:after="0"/>
          </w:pPr>
          <w:r>
            <w:t>Document code &amp; no.</w:t>
          </w:r>
        </w:p>
      </w:tc>
      <w:tc>
        <w:tcPr>
          <w:tcW w:w="2977" w:type="dxa"/>
        </w:tcPr>
        <w:p w:rsidR="00C6362B" w:rsidRDefault="00E57DA3" w:rsidP="00420AE5">
          <w:pPr>
            <w:pStyle w:val="FooterTable"/>
            <w:spacing w:after="0"/>
          </w:pPr>
          <w:r>
            <w:t>PRO29</w:t>
          </w:r>
        </w:p>
      </w:tc>
      <w:tc>
        <w:tcPr>
          <w:tcW w:w="1597" w:type="dxa"/>
        </w:tcPr>
        <w:p w:rsidR="00C6362B" w:rsidRDefault="00C6362B" w:rsidP="00420AE5">
          <w:pPr>
            <w:pStyle w:val="FooterTable"/>
            <w:spacing w:after="0"/>
          </w:pPr>
          <w:r>
            <w:t>Version number</w:t>
          </w:r>
        </w:p>
      </w:tc>
      <w:tc>
        <w:tcPr>
          <w:tcW w:w="3082" w:type="dxa"/>
        </w:tcPr>
        <w:p w:rsidR="00C6362B" w:rsidRDefault="00CE3FF5" w:rsidP="00420AE5">
          <w:pPr>
            <w:pStyle w:val="FooterTable"/>
            <w:spacing w:after="0"/>
          </w:pPr>
          <w:r>
            <w:t>1.0</w:t>
          </w:r>
        </w:p>
      </w:tc>
    </w:tr>
    <w:tr w:rsidR="00C6362B" w:rsidTr="009906E8">
      <w:trPr>
        <w:jc w:val="center"/>
      </w:trPr>
      <w:tc>
        <w:tcPr>
          <w:tcW w:w="1705" w:type="dxa"/>
        </w:tcPr>
        <w:p w:rsidR="00C6362B" w:rsidRDefault="00C6362B" w:rsidP="00420AE5">
          <w:pPr>
            <w:pStyle w:val="FooterTable"/>
            <w:spacing w:after="0"/>
          </w:pPr>
          <w:r>
            <w:t>Document title</w:t>
          </w:r>
        </w:p>
      </w:tc>
      <w:tc>
        <w:tcPr>
          <w:tcW w:w="2977" w:type="dxa"/>
        </w:tcPr>
        <w:p w:rsidR="00C6362B" w:rsidRDefault="00E57DA3" w:rsidP="00420AE5">
          <w:pPr>
            <w:pStyle w:val="FooterTable"/>
            <w:spacing w:after="0"/>
          </w:pPr>
          <w:r>
            <w:t>Workstation Ergonomics</w:t>
          </w:r>
        </w:p>
      </w:tc>
      <w:tc>
        <w:tcPr>
          <w:tcW w:w="1597" w:type="dxa"/>
        </w:tcPr>
        <w:p w:rsidR="00C6362B" w:rsidRDefault="00C6362B" w:rsidP="00420AE5">
          <w:pPr>
            <w:pStyle w:val="FooterTable"/>
            <w:spacing w:after="0"/>
          </w:pPr>
          <w:r>
            <w:t>Due for review</w:t>
          </w:r>
        </w:p>
      </w:tc>
      <w:tc>
        <w:tcPr>
          <w:tcW w:w="3082" w:type="dxa"/>
        </w:tcPr>
        <w:p w:rsidR="00C6362B" w:rsidRDefault="00CE3FF5" w:rsidP="00420AE5">
          <w:pPr>
            <w:pStyle w:val="FooterTable"/>
            <w:spacing w:after="0"/>
          </w:pPr>
          <w:r>
            <w:t>July 2021</w:t>
          </w:r>
        </w:p>
      </w:tc>
    </w:tr>
  </w:tbl>
  <w:p w:rsidR="0045304C" w:rsidRDefault="0045304C" w:rsidP="00A96615">
    <w:pPr>
      <w:pStyle w:val="FooterTab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ED" w:rsidRDefault="00067AED" w:rsidP="00E41282">
      <w:pPr>
        <w:ind w:left="851" w:hanging="851"/>
      </w:pPr>
      <w:r>
        <w:separator/>
      </w:r>
    </w:p>
  </w:footnote>
  <w:footnote w:type="continuationSeparator" w:id="0">
    <w:p w:rsidR="00067AED" w:rsidRDefault="00067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32" w:rsidRPr="00445A32" w:rsidRDefault="00445A32" w:rsidP="00D263C0">
    <w:pPr>
      <w:pStyle w:val="Caption"/>
    </w:pPr>
    <w:r>
      <w:t>UNCONTROLLED IF PRINTED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C0" w:rsidRDefault="00E412AF" w:rsidP="00D03680">
    <w:pPr>
      <w:pStyle w:val="Caption"/>
    </w:pPr>
    <w:r>
      <w:t>UNCONTROLLED IF PRINTED</w:t>
    </w:r>
  </w:p>
  <w:p w:rsidR="000E4E48" w:rsidRPr="004E5081" w:rsidRDefault="004A125C" w:rsidP="00FE0FB6">
    <w:pPr>
      <w:pStyle w:val="FirstHeader"/>
    </w:pPr>
    <w:r>
      <w:t>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62E6"/>
    <w:multiLevelType w:val="multilevel"/>
    <w:tmpl w:val="7E228528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DB63E7D"/>
    <w:multiLevelType w:val="multilevel"/>
    <w:tmpl w:val="0D70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103E6"/>
    <w:multiLevelType w:val="hybridMultilevel"/>
    <w:tmpl w:val="A71C6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49B9"/>
    <w:multiLevelType w:val="hybridMultilevel"/>
    <w:tmpl w:val="2544F616"/>
    <w:lvl w:ilvl="0" w:tplc="9DEC1050">
      <w:start w:val="1"/>
      <w:numFmt w:val="bullet"/>
      <w:lvlText w:val=""/>
      <w:lvlJc w:val="left"/>
      <w:pPr>
        <w:tabs>
          <w:tab w:val="num" w:pos="720"/>
        </w:tabs>
        <w:ind w:left="567" w:hanging="4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075E3"/>
    <w:multiLevelType w:val="hybridMultilevel"/>
    <w:tmpl w:val="8CEA87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3CF2"/>
    <w:multiLevelType w:val="hybridMultilevel"/>
    <w:tmpl w:val="A2BA3F9E"/>
    <w:lvl w:ilvl="0" w:tplc="6588A2BA">
      <w:start w:val="1"/>
      <w:numFmt w:val="bullet"/>
      <w:suff w:val="space"/>
      <w:lvlText w:val=""/>
      <w:lvlJc w:val="left"/>
      <w:pPr>
        <w:ind w:left="150" w:hanging="1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25613D"/>
    <w:multiLevelType w:val="hybridMultilevel"/>
    <w:tmpl w:val="4CB2D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C6982"/>
    <w:multiLevelType w:val="hybridMultilevel"/>
    <w:tmpl w:val="C7ACB166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4A61CA1"/>
    <w:multiLevelType w:val="hybridMultilevel"/>
    <w:tmpl w:val="F69C4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152EA"/>
    <w:multiLevelType w:val="multilevel"/>
    <w:tmpl w:val="121C28B0"/>
    <w:numStyleLink w:val="ScoutsNSWOfficialDocuments"/>
  </w:abstractNum>
  <w:abstractNum w:abstractNumId="10" w15:restartNumberingAfterBreak="0">
    <w:nsid w:val="333B0EFD"/>
    <w:multiLevelType w:val="hybridMultilevel"/>
    <w:tmpl w:val="747AD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203A9"/>
    <w:multiLevelType w:val="hybridMultilevel"/>
    <w:tmpl w:val="3C2A6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60092"/>
    <w:multiLevelType w:val="hybridMultilevel"/>
    <w:tmpl w:val="2DB85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5216D"/>
    <w:multiLevelType w:val="hybridMultilevel"/>
    <w:tmpl w:val="05B8B2A8"/>
    <w:lvl w:ilvl="0" w:tplc="ACF48D56">
      <w:start w:val="1"/>
      <w:numFmt w:val="bullet"/>
      <w:lvlText w:val=""/>
      <w:lvlJc w:val="left"/>
      <w:pPr>
        <w:ind w:left="510" w:hanging="1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D79CD"/>
    <w:multiLevelType w:val="hybridMultilevel"/>
    <w:tmpl w:val="265A9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835D6"/>
    <w:multiLevelType w:val="hybridMultilevel"/>
    <w:tmpl w:val="2B70C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57D09"/>
    <w:multiLevelType w:val="hybridMultilevel"/>
    <w:tmpl w:val="E916A0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F5CB7"/>
    <w:multiLevelType w:val="hybridMultilevel"/>
    <w:tmpl w:val="2D7C6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26C23"/>
    <w:multiLevelType w:val="multilevel"/>
    <w:tmpl w:val="121C28B0"/>
    <w:styleLink w:val="ScoutsNSWOfficialDocument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6D4365"/>
    <w:multiLevelType w:val="hybridMultilevel"/>
    <w:tmpl w:val="852C82F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778249D"/>
    <w:multiLevelType w:val="hybridMultilevel"/>
    <w:tmpl w:val="9932B1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65317"/>
    <w:multiLevelType w:val="hybridMultilevel"/>
    <w:tmpl w:val="B5CE4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346BC"/>
    <w:multiLevelType w:val="hybridMultilevel"/>
    <w:tmpl w:val="C5388BE0"/>
    <w:lvl w:ilvl="0" w:tplc="2DC2F0D0">
      <w:start w:val="1"/>
      <w:numFmt w:val="bullet"/>
      <w:lvlText w:val=""/>
      <w:lvlJc w:val="left"/>
      <w:pPr>
        <w:tabs>
          <w:tab w:val="num" w:pos="967"/>
        </w:tabs>
        <w:ind w:left="510" w:hanging="1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F420C"/>
    <w:multiLevelType w:val="hybridMultilevel"/>
    <w:tmpl w:val="2C122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266D2"/>
    <w:multiLevelType w:val="hybridMultilevel"/>
    <w:tmpl w:val="B73AB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14"/>
  </w:num>
  <w:num w:numId="12">
    <w:abstractNumId w:val="17"/>
  </w:num>
  <w:num w:numId="13">
    <w:abstractNumId w:val="24"/>
  </w:num>
  <w:num w:numId="14">
    <w:abstractNumId w:val="8"/>
  </w:num>
  <w:num w:numId="15">
    <w:abstractNumId w:val="21"/>
  </w:num>
  <w:num w:numId="16">
    <w:abstractNumId w:val="11"/>
  </w:num>
  <w:num w:numId="17">
    <w:abstractNumId w:val="12"/>
  </w:num>
  <w:num w:numId="18">
    <w:abstractNumId w:val="6"/>
  </w:num>
  <w:num w:numId="19">
    <w:abstractNumId w:val="2"/>
  </w:num>
  <w:num w:numId="20">
    <w:abstractNumId w:val="23"/>
  </w:num>
  <w:num w:numId="21">
    <w:abstractNumId w:val="16"/>
  </w:num>
  <w:num w:numId="22">
    <w:abstractNumId w:val="20"/>
  </w:num>
  <w:num w:numId="23">
    <w:abstractNumId w:val="15"/>
  </w:num>
  <w:num w:numId="24">
    <w:abstractNumId w:val="3"/>
  </w:num>
  <w:num w:numId="25">
    <w:abstractNumId w:val="22"/>
  </w:num>
  <w:num w:numId="26">
    <w:abstractNumId w:val="13"/>
  </w:num>
  <w:num w:numId="27">
    <w:abstractNumId w:val="5"/>
  </w:num>
  <w:num w:numId="2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linkStyle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301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ED"/>
    <w:rsid w:val="000012C3"/>
    <w:rsid w:val="00002B2A"/>
    <w:rsid w:val="00010A88"/>
    <w:rsid w:val="00030B4D"/>
    <w:rsid w:val="00031A35"/>
    <w:rsid w:val="00040660"/>
    <w:rsid w:val="000472C8"/>
    <w:rsid w:val="00067AED"/>
    <w:rsid w:val="00071874"/>
    <w:rsid w:val="00073CCF"/>
    <w:rsid w:val="00076EB6"/>
    <w:rsid w:val="00082E42"/>
    <w:rsid w:val="00083B75"/>
    <w:rsid w:val="00087681"/>
    <w:rsid w:val="000925F2"/>
    <w:rsid w:val="000A7C50"/>
    <w:rsid w:val="000C5F3D"/>
    <w:rsid w:val="000C6FF1"/>
    <w:rsid w:val="000C7ED9"/>
    <w:rsid w:val="000E028A"/>
    <w:rsid w:val="000E4E48"/>
    <w:rsid w:val="00111202"/>
    <w:rsid w:val="00117F10"/>
    <w:rsid w:val="00125782"/>
    <w:rsid w:val="00126195"/>
    <w:rsid w:val="00136093"/>
    <w:rsid w:val="00140DF8"/>
    <w:rsid w:val="00141B30"/>
    <w:rsid w:val="00146CEE"/>
    <w:rsid w:val="001529A5"/>
    <w:rsid w:val="001569B6"/>
    <w:rsid w:val="001726A0"/>
    <w:rsid w:val="00175304"/>
    <w:rsid w:val="001A4AD2"/>
    <w:rsid w:val="001B1939"/>
    <w:rsid w:val="001E7A7D"/>
    <w:rsid w:val="001F294D"/>
    <w:rsid w:val="002210A5"/>
    <w:rsid w:val="00226A06"/>
    <w:rsid w:val="002306A9"/>
    <w:rsid w:val="0023284C"/>
    <w:rsid w:val="00237F9A"/>
    <w:rsid w:val="00260265"/>
    <w:rsid w:val="00277205"/>
    <w:rsid w:val="00284C7C"/>
    <w:rsid w:val="0028742F"/>
    <w:rsid w:val="00290E58"/>
    <w:rsid w:val="002979D0"/>
    <w:rsid w:val="002A102D"/>
    <w:rsid w:val="002A21F7"/>
    <w:rsid w:val="002A6468"/>
    <w:rsid w:val="002B4438"/>
    <w:rsid w:val="002B6CE8"/>
    <w:rsid w:val="002D0775"/>
    <w:rsid w:val="002D7D5D"/>
    <w:rsid w:val="002E63F5"/>
    <w:rsid w:val="002E7DA1"/>
    <w:rsid w:val="00314FBE"/>
    <w:rsid w:val="00324259"/>
    <w:rsid w:val="00325FD5"/>
    <w:rsid w:val="00340276"/>
    <w:rsid w:val="00340FF5"/>
    <w:rsid w:val="00341282"/>
    <w:rsid w:val="003562A0"/>
    <w:rsid w:val="00366353"/>
    <w:rsid w:val="00374541"/>
    <w:rsid w:val="00385B96"/>
    <w:rsid w:val="003911F1"/>
    <w:rsid w:val="00393B5D"/>
    <w:rsid w:val="003A636D"/>
    <w:rsid w:val="003C10E9"/>
    <w:rsid w:val="003C2059"/>
    <w:rsid w:val="003D1DF1"/>
    <w:rsid w:val="003E39D2"/>
    <w:rsid w:val="003E6EF2"/>
    <w:rsid w:val="003F53B6"/>
    <w:rsid w:val="004038AA"/>
    <w:rsid w:val="00407C5B"/>
    <w:rsid w:val="00410419"/>
    <w:rsid w:val="0041399A"/>
    <w:rsid w:val="00420736"/>
    <w:rsid w:val="00420AE5"/>
    <w:rsid w:val="00426932"/>
    <w:rsid w:val="00426C7B"/>
    <w:rsid w:val="00430A58"/>
    <w:rsid w:val="0044081F"/>
    <w:rsid w:val="00445A32"/>
    <w:rsid w:val="00451F6F"/>
    <w:rsid w:val="0045304C"/>
    <w:rsid w:val="00460B3A"/>
    <w:rsid w:val="00461238"/>
    <w:rsid w:val="00475315"/>
    <w:rsid w:val="004802BC"/>
    <w:rsid w:val="00483E0E"/>
    <w:rsid w:val="00491699"/>
    <w:rsid w:val="004967A3"/>
    <w:rsid w:val="004A125C"/>
    <w:rsid w:val="004A33C6"/>
    <w:rsid w:val="004A6B1D"/>
    <w:rsid w:val="004C59D4"/>
    <w:rsid w:val="004D03E6"/>
    <w:rsid w:val="004D7C11"/>
    <w:rsid w:val="004E1E48"/>
    <w:rsid w:val="004E5081"/>
    <w:rsid w:val="004F0D27"/>
    <w:rsid w:val="00514DE2"/>
    <w:rsid w:val="00517AE5"/>
    <w:rsid w:val="00527663"/>
    <w:rsid w:val="0054144F"/>
    <w:rsid w:val="00551D20"/>
    <w:rsid w:val="0055620D"/>
    <w:rsid w:val="00575D66"/>
    <w:rsid w:val="00580BDC"/>
    <w:rsid w:val="005819EC"/>
    <w:rsid w:val="00582942"/>
    <w:rsid w:val="00595BC7"/>
    <w:rsid w:val="005975B9"/>
    <w:rsid w:val="005A61B7"/>
    <w:rsid w:val="005B2B8B"/>
    <w:rsid w:val="005C03B1"/>
    <w:rsid w:val="005D1B1C"/>
    <w:rsid w:val="005D364E"/>
    <w:rsid w:val="005D6915"/>
    <w:rsid w:val="005D71C6"/>
    <w:rsid w:val="005E0E47"/>
    <w:rsid w:val="005E43BB"/>
    <w:rsid w:val="005E7C4C"/>
    <w:rsid w:val="00602F3E"/>
    <w:rsid w:val="00626DFF"/>
    <w:rsid w:val="0063167F"/>
    <w:rsid w:val="006344E6"/>
    <w:rsid w:val="00660601"/>
    <w:rsid w:val="00661FA6"/>
    <w:rsid w:val="00690E4E"/>
    <w:rsid w:val="006B0A41"/>
    <w:rsid w:val="006C34C7"/>
    <w:rsid w:val="006E0F5F"/>
    <w:rsid w:val="006E13F0"/>
    <w:rsid w:val="006F28B9"/>
    <w:rsid w:val="00723FA2"/>
    <w:rsid w:val="00724C3B"/>
    <w:rsid w:val="00725527"/>
    <w:rsid w:val="00736F5E"/>
    <w:rsid w:val="0074141A"/>
    <w:rsid w:val="00753FA1"/>
    <w:rsid w:val="00782173"/>
    <w:rsid w:val="00786D4C"/>
    <w:rsid w:val="007919CF"/>
    <w:rsid w:val="00792EDB"/>
    <w:rsid w:val="007A3BCC"/>
    <w:rsid w:val="007A55CD"/>
    <w:rsid w:val="007D74C2"/>
    <w:rsid w:val="007F4044"/>
    <w:rsid w:val="00800327"/>
    <w:rsid w:val="00807B82"/>
    <w:rsid w:val="00807EA8"/>
    <w:rsid w:val="00814295"/>
    <w:rsid w:val="00822375"/>
    <w:rsid w:val="00825286"/>
    <w:rsid w:val="008252E0"/>
    <w:rsid w:val="0082727F"/>
    <w:rsid w:val="00834516"/>
    <w:rsid w:val="00844F94"/>
    <w:rsid w:val="00853B93"/>
    <w:rsid w:val="00860FCA"/>
    <w:rsid w:val="00871666"/>
    <w:rsid w:val="008821E0"/>
    <w:rsid w:val="008B06CE"/>
    <w:rsid w:val="008B593E"/>
    <w:rsid w:val="008C49E3"/>
    <w:rsid w:val="008E58A9"/>
    <w:rsid w:val="008F20E7"/>
    <w:rsid w:val="008F3F91"/>
    <w:rsid w:val="008F4A33"/>
    <w:rsid w:val="0090069C"/>
    <w:rsid w:val="00901659"/>
    <w:rsid w:val="009048DE"/>
    <w:rsid w:val="00916FC0"/>
    <w:rsid w:val="00935232"/>
    <w:rsid w:val="00950485"/>
    <w:rsid w:val="00954549"/>
    <w:rsid w:val="00954B76"/>
    <w:rsid w:val="00956D02"/>
    <w:rsid w:val="00962CC3"/>
    <w:rsid w:val="00963770"/>
    <w:rsid w:val="00974D4C"/>
    <w:rsid w:val="009751FE"/>
    <w:rsid w:val="009758CB"/>
    <w:rsid w:val="00977D37"/>
    <w:rsid w:val="00981E2D"/>
    <w:rsid w:val="009906E8"/>
    <w:rsid w:val="00993CCF"/>
    <w:rsid w:val="009A42E4"/>
    <w:rsid w:val="009A5DB1"/>
    <w:rsid w:val="009B2BA4"/>
    <w:rsid w:val="009B3005"/>
    <w:rsid w:val="009D3116"/>
    <w:rsid w:val="009D3B8E"/>
    <w:rsid w:val="009D3E7F"/>
    <w:rsid w:val="009D581B"/>
    <w:rsid w:val="009E09CE"/>
    <w:rsid w:val="009F2E64"/>
    <w:rsid w:val="00A3044F"/>
    <w:rsid w:val="00A43D60"/>
    <w:rsid w:val="00A510FD"/>
    <w:rsid w:val="00A578FF"/>
    <w:rsid w:val="00A825F1"/>
    <w:rsid w:val="00A8595E"/>
    <w:rsid w:val="00A96615"/>
    <w:rsid w:val="00AA73E9"/>
    <w:rsid w:val="00AB0361"/>
    <w:rsid w:val="00AC1C2E"/>
    <w:rsid w:val="00AE678D"/>
    <w:rsid w:val="00AE7ABD"/>
    <w:rsid w:val="00AF2998"/>
    <w:rsid w:val="00AF37A0"/>
    <w:rsid w:val="00B0363D"/>
    <w:rsid w:val="00B1092D"/>
    <w:rsid w:val="00B149C7"/>
    <w:rsid w:val="00B14F56"/>
    <w:rsid w:val="00B16C8C"/>
    <w:rsid w:val="00B171BD"/>
    <w:rsid w:val="00B21706"/>
    <w:rsid w:val="00B261AA"/>
    <w:rsid w:val="00B33C3A"/>
    <w:rsid w:val="00B35B1A"/>
    <w:rsid w:val="00B54713"/>
    <w:rsid w:val="00B606FB"/>
    <w:rsid w:val="00B7358A"/>
    <w:rsid w:val="00B75F2D"/>
    <w:rsid w:val="00B761AA"/>
    <w:rsid w:val="00B838B0"/>
    <w:rsid w:val="00B90FBB"/>
    <w:rsid w:val="00B95043"/>
    <w:rsid w:val="00BB58E5"/>
    <w:rsid w:val="00BB7B57"/>
    <w:rsid w:val="00BC5343"/>
    <w:rsid w:val="00BD1C6B"/>
    <w:rsid w:val="00BF08F0"/>
    <w:rsid w:val="00BF1524"/>
    <w:rsid w:val="00BF3255"/>
    <w:rsid w:val="00C0291B"/>
    <w:rsid w:val="00C24D6E"/>
    <w:rsid w:val="00C31DBD"/>
    <w:rsid w:val="00C336CB"/>
    <w:rsid w:val="00C463F5"/>
    <w:rsid w:val="00C53E94"/>
    <w:rsid w:val="00C559A3"/>
    <w:rsid w:val="00C6192F"/>
    <w:rsid w:val="00C6362B"/>
    <w:rsid w:val="00C7177A"/>
    <w:rsid w:val="00C745E6"/>
    <w:rsid w:val="00C96DB9"/>
    <w:rsid w:val="00CA050D"/>
    <w:rsid w:val="00CA77E3"/>
    <w:rsid w:val="00CC25C0"/>
    <w:rsid w:val="00CC6ED1"/>
    <w:rsid w:val="00CD43E6"/>
    <w:rsid w:val="00CE3FF5"/>
    <w:rsid w:val="00CF17FA"/>
    <w:rsid w:val="00CF464F"/>
    <w:rsid w:val="00D03680"/>
    <w:rsid w:val="00D057EB"/>
    <w:rsid w:val="00D225F4"/>
    <w:rsid w:val="00D243CA"/>
    <w:rsid w:val="00D263C0"/>
    <w:rsid w:val="00D26ABA"/>
    <w:rsid w:val="00D35163"/>
    <w:rsid w:val="00D5138C"/>
    <w:rsid w:val="00D53647"/>
    <w:rsid w:val="00D75C5E"/>
    <w:rsid w:val="00D873BE"/>
    <w:rsid w:val="00D92530"/>
    <w:rsid w:val="00D93A60"/>
    <w:rsid w:val="00D940D8"/>
    <w:rsid w:val="00D9530F"/>
    <w:rsid w:val="00DB0222"/>
    <w:rsid w:val="00DB565C"/>
    <w:rsid w:val="00DC3370"/>
    <w:rsid w:val="00DC6E1E"/>
    <w:rsid w:val="00DE4AAB"/>
    <w:rsid w:val="00DF314C"/>
    <w:rsid w:val="00DF4AA9"/>
    <w:rsid w:val="00DF52EA"/>
    <w:rsid w:val="00E25A57"/>
    <w:rsid w:val="00E27FA9"/>
    <w:rsid w:val="00E31DC0"/>
    <w:rsid w:val="00E41282"/>
    <w:rsid w:val="00E412AF"/>
    <w:rsid w:val="00E57DA3"/>
    <w:rsid w:val="00E678AD"/>
    <w:rsid w:val="00E72A54"/>
    <w:rsid w:val="00E75574"/>
    <w:rsid w:val="00E80D5A"/>
    <w:rsid w:val="00E90BC5"/>
    <w:rsid w:val="00E946E8"/>
    <w:rsid w:val="00EC05D6"/>
    <w:rsid w:val="00EC0AF9"/>
    <w:rsid w:val="00EE6298"/>
    <w:rsid w:val="00EF1EC7"/>
    <w:rsid w:val="00EF256E"/>
    <w:rsid w:val="00EF7BFD"/>
    <w:rsid w:val="00F20BD8"/>
    <w:rsid w:val="00F71700"/>
    <w:rsid w:val="00F7325A"/>
    <w:rsid w:val="00F83B1F"/>
    <w:rsid w:val="00F85222"/>
    <w:rsid w:val="00F92142"/>
    <w:rsid w:val="00F96CB8"/>
    <w:rsid w:val="00FB1F92"/>
    <w:rsid w:val="00FB476C"/>
    <w:rsid w:val="00FD300F"/>
    <w:rsid w:val="00FE0FB6"/>
    <w:rsid w:val="00FE1EBB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2"/>
    <o:shapelayout v:ext="edit">
      <o:idmap v:ext="edit" data="1"/>
    </o:shapelayout>
  </w:shapeDefaults>
  <w:doNotEmbedSmartTags/>
  <w:decimalSymbol w:val="."/>
  <w:listSeparator w:val=","/>
  <w14:docId w14:val="00CE4AAE"/>
  <w15:docId w15:val="{DF3CD003-D664-4210-8C8C-6A08178D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20"/>
        <w:ind w:left="567" w:hanging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42F"/>
    <w:pPr>
      <w:spacing w:after="160" w:line="259" w:lineRule="auto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Text"/>
    <w:link w:val="Heading1Char1"/>
    <w:qFormat/>
    <w:rsid w:val="00073CCF"/>
    <w:pPr>
      <w:keepNext/>
      <w:keepLines/>
      <w:widowControl w:val="0"/>
      <w:numPr>
        <w:numId w:val="7"/>
      </w:numPr>
      <w:suppressAutoHyphens/>
      <w:spacing w:before="240" w:after="240"/>
      <w:outlineLvl w:val="0"/>
    </w:pPr>
    <w:rPr>
      <w:rFonts w:ascii="Calibri" w:eastAsia="PMingLiU" w:hAnsi="Calibri" w:cs="Tahoma"/>
      <w:color w:val="4DB1E0"/>
      <w:sz w:val="48"/>
      <w:szCs w:val="32"/>
      <w:lang w:eastAsia="en-US"/>
    </w:rPr>
  </w:style>
  <w:style w:type="paragraph" w:styleId="Heading2">
    <w:name w:val="heading 2"/>
    <w:basedOn w:val="Heading1"/>
    <w:next w:val="BodyText"/>
    <w:link w:val="Heading2Char1"/>
    <w:qFormat/>
    <w:rsid w:val="00073CCF"/>
    <w:pPr>
      <w:numPr>
        <w:numId w:val="0"/>
      </w:numPr>
      <w:spacing w:after="120"/>
      <w:outlineLvl w:val="1"/>
    </w:pPr>
    <w:rPr>
      <w:sz w:val="40"/>
      <w:szCs w:val="26"/>
    </w:rPr>
  </w:style>
  <w:style w:type="paragraph" w:styleId="Heading3">
    <w:name w:val="heading 3"/>
    <w:basedOn w:val="Heading1"/>
    <w:next w:val="BodyText"/>
    <w:link w:val="Heading3Char"/>
    <w:uiPriority w:val="9"/>
    <w:qFormat/>
    <w:rsid w:val="00073CCF"/>
    <w:pPr>
      <w:numPr>
        <w:numId w:val="0"/>
      </w:numPr>
      <w:spacing w:after="120"/>
      <w:outlineLvl w:val="2"/>
    </w:pPr>
    <w:rPr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3CC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rsid w:val="00073CC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3CC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CC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CC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3CC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28742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8742F"/>
  </w:style>
  <w:style w:type="character" w:customStyle="1" w:styleId="Heading1Char">
    <w:name w:val="Heading 1 Char"/>
    <w:rsid w:val="00073CCF"/>
    <w:rPr>
      <w:rFonts w:ascii="Oswald" w:hAnsi="Oswald"/>
      <w:color w:val="4DB1E0"/>
      <w:sz w:val="48"/>
      <w:szCs w:val="32"/>
    </w:rPr>
  </w:style>
  <w:style w:type="character" w:customStyle="1" w:styleId="Heading2Char">
    <w:name w:val="Heading 2 Char"/>
    <w:rsid w:val="00073CCF"/>
    <w:rPr>
      <w:rFonts w:ascii="Oswald" w:hAnsi="Oswald"/>
      <w:color w:val="4DB1E0"/>
      <w:sz w:val="40"/>
      <w:szCs w:val="26"/>
    </w:rPr>
  </w:style>
  <w:style w:type="character" w:customStyle="1" w:styleId="BalloonTextChar">
    <w:name w:val="Balloon Text Char"/>
    <w:rsid w:val="00073CC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073CCF"/>
    <w:rPr>
      <w:color w:val="0000FF"/>
      <w:u w:val="single"/>
    </w:rPr>
  </w:style>
  <w:style w:type="character" w:customStyle="1" w:styleId="HeaderChar">
    <w:name w:val="Header Char"/>
    <w:basedOn w:val="DefaultParagraphFont"/>
    <w:rsid w:val="00073CCF"/>
  </w:style>
  <w:style w:type="character" w:customStyle="1" w:styleId="FooterChar">
    <w:name w:val="Footer Char"/>
    <w:basedOn w:val="DefaultParagraphFont"/>
    <w:uiPriority w:val="99"/>
    <w:rsid w:val="00073CCF"/>
  </w:style>
  <w:style w:type="character" w:customStyle="1" w:styleId="TitleChar">
    <w:name w:val="Title Char"/>
    <w:rsid w:val="00073CCF"/>
    <w:rPr>
      <w:rFonts w:ascii="Open Sans Extrabold" w:hAnsi="Open Sans Extrabold"/>
      <w:color w:val="4DB1E0"/>
      <w:spacing w:val="-10"/>
      <w:kern w:val="1"/>
      <w:sz w:val="56"/>
      <w:szCs w:val="56"/>
    </w:rPr>
  </w:style>
  <w:style w:type="character" w:customStyle="1" w:styleId="ListLabel1">
    <w:name w:val="ListLabel 1"/>
    <w:rsid w:val="00073CCF"/>
    <w:rPr>
      <w:rFonts w:cs="Courier New"/>
    </w:rPr>
  </w:style>
  <w:style w:type="character" w:customStyle="1" w:styleId="Bullets">
    <w:name w:val="Bullets"/>
    <w:rsid w:val="00073CCF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073CCF"/>
    <w:pPr>
      <w:keepNext/>
      <w:spacing w:before="240"/>
    </w:pPr>
    <w:rPr>
      <w:rFonts w:eastAsia="Times New Roman" w:cs="Tahoma"/>
      <w:sz w:val="28"/>
      <w:szCs w:val="28"/>
    </w:rPr>
  </w:style>
  <w:style w:type="paragraph" w:styleId="BodyText">
    <w:name w:val="Body Text"/>
    <w:basedOn w:val="Normal"/>
    <w:link w:val="BodyTextChar"/>
    <w:rsid w:val="00073CCF"/>
  </w:style>
  <w:style w:type="paragraph" w:styleId="List">
    <w:name w:val="List"/>
    <w:basedOn w:val="BodyText"/>
    <w:rsid w:val="00073CCF"/>
    <w:rPr>
      <w:rFonts w:eastAsia="Times New Roman" w:cs="Tahoma"/>
    </w:rPr>
  </w:style>
  <w:style w:type="paragraph" w:styleId="Caption">
    <w:name w:val="caption"/>
    <w:aliases w:val="Follow-on Header"/>
    <w:basedOn w:val="Normal"/>
    <w:qFormat/>
    <w:rsid w:val="00073CCF"/>
    <w:pPr>
      <w:suppressLineNumbers/>
      <w:contextualSpacing/>
      <w:jc w:val="center"/>
    </w:pPr>
    <w:rPr>
      <w:rFonts w:cs="Tahoma"/>
      <w:iCs/>
      <w:color w:val="808080" w:themeColor="background1" w:themeShade="80"/>
    </w:rPr>
  </w:style>
  <w:style w:type="paragraph" w:customStyle="1" w:styleId="Index">
    <w:name w:val="Index"/>
    <w:basedOn w:val="Normal"/>
    <w:rsid w:val="00073CCF"/>
    <w:pPr>
      <w:suppressLineNumbers/>
    </w:pPr>
    <w:rPr>
      <w:rFonts w:eastAsia="Times New Roman" w:cs="Tahoma"/>
    </w:rPr>
  </w:style>
  <w:style w:type="paragraph" w:styleId="ListParagraph">
    <w:name w:val="List Paragraph"/>
    <w:basedOn w:val="Normal"/>
    <w:uiPriority w:val="34"/>
    <w:qFormat/>
    <w:rsid w:val="00073CCF"/>
    <w:pPr>
      <w:ind w:left="851"/>
    </w:pPr>
    <w:rPr>
      <w:rFonts w:eastAsia="Times New Roman"/>
    </w:rPr>
  </w:style>
  <w:style w:type="paragraph" w:styleId="BalloonText">
    <w:name w:val="Balloon Text"/>
    <w:basedOn w:val="Normal"/>
    <w:link w:val="BalloonTextChar1"/>
    <w:rsid w:val="00073CC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1"/>
    <w:rsid w:val="00073CCF"/>
    <w:pPr>
      <w:suppressLineNumbers/>
      <w:tabs>
        <w:tab w:val="center" w:pos="4513"/>
        <w:tab w:val="right" w:pos="9026"/>
      </w:tabs>
      <w:jc w:val="center"/>
    </w:pPr>
    <w:rPr>
      <w:b/>
      <w:color w:val="CAE8F6"/>
      <w:sz w:val="192"/>
    </w:rPr>
  </w:style>
  <w:style w:type="paragraph" w:styleId="Footer">
    <w:name w:val="footer"/>
    <w:basedOn w:val="Normal"/>
    <w:link w:val="FooterChar2"/>
    <w:uiPriority w:val="99"/>
    <w:rsid w:val="00073CCF"/>
    <w:pPr>
      <w:suppressLineNumbers/>
      <w:tabs>
        <w:tab w:val="center" w:pos="4513"/>
        <w:tab w:val="right" w:pos="9026"/>
      </w:tabs>
    </w:pPr>
    <w:rPr>
      <w:sz w:val="16"/>
    </w:rPr>
  </w:style>
  <w:style w:type="paragraph" w:styleId="Title">
    <w:name w:val="Title"/>
    <w:basedOn w:val="Normal"/>
    <w:next w:val="Heading1"/>
    <w:link w:val="TitleChar1"/>
    <w:qFormat/>
    <w:rsid w:val="00073CCF"/>
    <w:pPr>
      <w:spacing w:after="960"/>
      <w:jc w:val="right"/>
    </w:pPr>
    <w:rPr>
      <w:rFonts w:eastAsia="Times New Roman"/>
      <w:b/>
      <w:bCs/>
      <w:color w:val="4DB1E0"/>
      <w:spacing w:val="-10"/>
      <w:kern w:val="1"/>
      <w:sz w:val="72"/>
      <w:szCs w:val="56"/>
    </w:rPr>
  </w:style>
  <w:style w:type="paragraph" w:styleId="Subtitle">
    <w:name w:val="Subtitle"/>
    <w:basedOn w:val="Heading"/>
    <w:next w:val="BodyText"/>
    <w:link w:val="SubtitleChar"/>
    <w:rsid w:val="00073CCF"/>
    <w:pPr>
      <w:jc w:val="center"/>
    </w:pPr>
    <w:rPr>
      <w:i/>
      <w:iCs/>
    </w:rPr>
  </w:style>
  <w:style w:type="paragraph" w:customStyle="1" w:styleId="FrameContents">
    <w:name w:val="Frame Contents"/>
    <w:basedOn w:val="BodyText"/>
    <w:rsid w:val="00073CCF"/>
    <w:rPr>
      <w:rFonts w:eastAsia="Times New Roman"/>
    </w:rPr>
  </w:style>
  <w:style w:type="paragraph" w:customStyle="1" w:styleId="Text">
    <w:name w:val="Text"/>
    <w:basedOn w:val="Caption"/>
    <w:rsid w:val="00073CCF"/>
    <w:rPr>
      <w:rFonts w:eastAsia="Times New Roman"/>
    </w:rPr>
  </w:style>
  <w:style w:type="paragraph" w:customStyle="1" w:styleId="FirstFooter">
    <w:name w:val="First Footer"/>
    <w:basedOn w:val="Footer"/>
    <w:rsid w:val="00073CCF"/>
    <w:pPr>
      <w:jc w:val="right"/>
    </w:pPr>
    <w:rPr>
      <w:rFonts w:eastAsia="Times New Roman"/>
    </w:rPr>
  </w:style>
  <w:style w:type="paragraph" w:customStyle="1" w:styleId="TableContents">
    <w:name w:val="Table Contents"/>
    <w:basedOn w:val="Normal"/>
    <w:rsid w:val="00073CCF"/>
    <w:pPr>
      <w:suppressLineNumbers/>
    </w:pPr>
    <w:rPr>
      <w:rFonts w:eastAsia="Times New Roman"/>
    </w:rPr>
  </w:style>
  <w:style w:type="paragraph" w:customStyle="1" w:styleId="Table">
    <w:name w:val="Table"/>
    <w:basedOn w:val="Caption"/>
    <w:rsid w:val="00073CCF"/>
    <w:rPr>
      <w:rFonts w:eastAsia="Times New Roman"/>
    </w:rPr>
  </w:style>
  <w:style w:type="paragraph" w:customStyle="1" w:styleId="TableHeading">
    <w:name w:val="Table Heading"/>
    <w:basedOn w:val="TableContents"/>
    <w:rsid w:val="00073CCF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073CCF"/>
    <w:pPr>
      <w:spacing w:after="283"/>
      <w:ind w:right="567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073CCF"/>
    <w:pPr>
      <w:spacing w:before="100" w:beforeAutospacing="1" w:after="119"/>
    </w:pPr>
    <w:rPr>
      <w:rFonts w:eastAsia="Times New Roman"/>
    </w:rPr>
  </w:style>
  <w:style w:type="paragraph" w:customStyle="1" w:styleId="western">
    <w:name w:val="western"/>
    <w:basedOn w:val="Normal"/>
    <w:rsid w:val="00073CCF"/>
    <w:pPr>
      <w:spacing w:before="100" w:beforeAutospacing="1" w:after="119"/>
    </w:pPr>
    <w:rPr>
      <w:rFonts w:eastAsia="Times New Roman" w:cs="Open Sans"/>
    </w:rPr>
  </w:style>
  <w:style w:type="paragraph" w:customStyle="1" w:styleId="western1">
    <w:name w:val="western1"/>
    <w:basedOn w:val="Normal"/>
    <w:rsid w:val="00073CCF"/>
    <w:pPr>
      <w:spacing w:before="100" w:beforeAutospacing="1"/>
    </w:pPr>
    <w:rPr>
      <w:rFonts w:ascii="Arial" w:eastAsia="Times New Roman" w:hAnsi="Arial"/>
    </w:rPr>
  </w:style>
  <w:style w:type="paragraph" w:styleId="IntenseQuote">
    <w:name w:val="Intense Quote"/>
    <w:aliases w:val="Underlined Quote"/>
    <w:basedOn w:val="Normal"/>
    <w:next w:val="Normal"/>
    <w:link w:val="IntenseQuoteChar"/>
    <w:uiPriority w:val="30"/>
    <w:qFormat/>
    <w:rsid w:val="00073CCF"/>
    <w:pPr>
      <w:pBdr>
        <w:bottom w:val="single" w:sz="4" w:space="4" w:color="4F81BD" w:themeColor="accent1"/>
      </w:pBdr>
      <w:spacing w:before="200" w:after="280"/>
      <w:ind w:left="1134" w:right="1134"/>
    </w:pPr>
    <w:rPr>
      <w:rFonts w:eastAsia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aliases w:val="Underlined Quote Char"/>
    <w:basedOn w:val="DefaultParagraphFont"/>
    <w:link w:val="IntenseQuote"/>
    <w:uiPriority w:val="30"/>
    <w:rsid w:val="00073CCF"/>
    <w:rPr>
      <w:rFonts w:ascii="Calibri" w:hAnsi="Calibri"/>
      <w:b/>
      <w:bCs/>
      <w:i/>
      <w:iCs/>
      <w:color w:val="4F81BD" w:themeColor="accent1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073CCF"/>
    <w:rPr>
      <w:rFonts w:eastAsia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3CCF"/>
    <w:rPr>
      <w:rFonts w:ascii="Calibri" w:hAnsi="Calibri"/>
      <w:i/>
      <w:iCs/>
      <w:color w:val="000000" w:themeColor="text1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73CCF"/>
    <w:rPr>
      <w:b/>
      <w:bCs/>
    </w:rPr>
  </w:style>
  <w:style w:type="character" w:styleId="IntenseEmphasis">
    <w:name w:val="Intense Emphasis"/>
    <w:basedOn w:val="DefaultParagraphFont"/>
    <w:uiPriority w:val="21"/>
    <w:rsid w:val="00073CCF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73CCF"/>
    <w:rPr>
      <w:i/>
      <w:iCs/>
    </w:rPr>
  </w:style>
  <w:style w:type="character" w:styleId="SubtleEmphasis">
    <w:name w:val="Subtle Emphasis"/>
    <w:basedOn w:val="DefaultParagraphFont"/>
    <w:uiPriority w:val="19"/>
    <w:rsid w:val="00073CCF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073CCF"/>
    <w:pPr>
      <w:suppressAutoHyphens/>
      <w:spacing w:after="360"/>
      <w:ind w:left="0" w:firstLine="0"/>
    </w:pPr>
    <w:rPr>
      <w:rFonts w:asciiTheme="minorHAnsi" w:eastAsia="PMingLiU" w:hAnsiTheme="minorHAnsi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73CCF"/>
    <w:pPr>
      <w:spacing w:after="360"/>
      <w:ind w:left="0"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Header">
    <w:name w:val="First Header"/>
    <w:basedOn w:val="Header"/>
    <w:qFormat/>
    <w:rsid w:val="00073CCF"/>
    <w:pPr>
      <w:spacing w:before="240" w:after="840"/>
      <w:ind w:left="-284" w:right="-284"/>
    </w:pPr>
    <w:rPr>
      <w:rFonts w:eastAsia="Times New Roman"/>
      <w:color w:val="86CCEC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3CC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073CC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3CC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CC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3CCF"/>
    <w:rPr>
      <w:rFonts w:asciiTheme="majorHAnsi" w:eastAsiaTheme="majorEastAsia" w:hAnsiTheme="majorHAnsi" w:cstheme="majorBidi"/>
      <w:color w:val="404040" w:themeColor="text1" w:themeTint="BF"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3CC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073CCF"/>
    <w:pPr>
      <w:tabs>
        <w:tab w:val="left" w:pos="0"/>
        <w:tab w:val="left" w:pos="851"/>
        <w:tab w:val="left" w:pos="1985"/>
      </w:tabs>
      <w:autoSpaceDN w:val="0"/>
      <w:ind w:left="840" w:hanging="960"/>
      <w:textAlignment w:val="baseline"/>
    </w:pPr>
    <w:rPr>
      <w:rFonts w:eastAsia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73CCF"/>
    <w:rPr>
      <w:rFonts w:ascii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073CCF"/>
  </w:style>
  <w:style w:type="paragraph" w:styleId="BodyText2">
    <w:name w:val="Body Text 2"/>
    <w:basedOn w:val="Normal"/>
    <w:link w:val="BodyText2Char"/>
    <w:rsid w:val="00073CCF"/>
    <w:pPr>
      <w:autoSpaceDN w:val="0"/>
      <w:spacing w:line="480" w:lineRule="auto"/>
      <w:textAlignment w:val="baseline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073CCF"/>
    <w:rPr>
      <w:rFonts w:ascii="Calibri" w:hAnsi="Calibri"/>
      <w:sz w:val="22"/>
      <w:szCs w:val="22"/>
      <w:lang w:eastAsia="en-US"/>
    </w:rPr>
  </w:style>
  <w:style w:type="paragraph" w:styleId="List5">
    <w:name w:val="List 5"/>
    <w:basedOn w:val="Normal"/>
    <w:rsid w:val="00073CCF"/>
    <w:pPr>
      <w:autoSpaceDN w:val="0"/>
      <w:ind w:left="1415" w:hanging="283"/>
      <w:textAlignment w:val="baseline"/>
    </w:pPr>
    <w:rPr>
      <w:rFonts w:eastAsia="Times New Roman"/>
    </w:rPr>
  </w:style>
  <w:style w:type="character" w:styleId="CommentReference">
    <w:name w:val="annotation reference"/>
    <w:rsid w:val="00073C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3CCF"/>
    <w:pPr>
      <w:autoSpaceDN w:val="0"/>
      <w:textAlignment w:val="baseline"/>
    </w:pPr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073CCF"/>
    <w:rPr>
      <w:rFonts w:ascii="Calibri" w:hAnsi="Calibri"/>
      <w:sz w:val="22"/>
      <w:szCs w:val="22"/>
      <w:lang w:eastAsia="en-US"/>
    </w:rPr>
  </w:style>
  <w:style w:type="character" w:customStyle="1" w:styleId="CharChar1">
    <w:name w:val="Char Char1"/>
    <w:rsid w:val="00073C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3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3CCF"/>
    <w:rPr>
      <w:rFonts w:ascii="Calibri" w:hAnsi="Calibri"/>
      <w:b/>
      <w:bCs/>
      <w:sz w:val="22"/>
      <w:szCs w:val="22"/>
      <w:lang w:eastAsia="en-US"/>
    </w:rPr>
  </w:style>
  <w:style w:type="character" w:customStyle="1" w:styleId="CharChar">
    <w:name w:val="Char Char"/>
    <w:rsid w:val="00073CCF"/>
    <w:rPr>
      <w:b/>
      <w:bCs/>
      <w:lang w:eastAsia="en-US"/>
    </w:rPr>
  </w:style>
  <w:style w:type="paragraph" w:styleId="Revision">
    <w:name w:val="Revision"/>
    <w:rsid w:val="00073CCF"/>
    <w:pPr>
      <w:suppressAutoHyphens/>
      <w:autoSpaceDN w:val="0"/>
      <w:spacing w:after="360"/>
      <w:ind w:left="0" w:firstLine="0"/>
      <w:textAlignment w:val="baseline"/>
    </w:pPr>
    <w:rPr>
      <w:rFonts w:ascii="Calibri" w:hAnsi="Calibri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73CCF"/>
    <w:pPr>
      <w:autoSpaceDN w:val="0"/>
      <w:textAlignment w:val="baseline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3CCF"/>
    <w:rPr>
      <w:rFonts w:ascii="Calibri" w:hAnsi="Calibri"/>
      <w:sz w:val="22"/>
      <w:szCs w:val="22"/>
      <w:lang w:eastAsia="en-US"/>
    </w:rPr>
  </w:style>
  <w:style w:type="character" w:styleId="FootnoteReference">
    <w:name w:val="footnote reference"/>
    <w:semiHidden/>
    <w:unhideWhenUsed/>
    <w:rsid w:val="00073CCF"/>
    <w:rPr>
      <w:vertAlign w:val="superscript"/>
    </w:rPr>
  </w:style>
  <w:style w:type="character" w:customStyle="1" w:styleId="FooterChar1">
    <w:name w:val="Footer Char1"/>
    <w:aliases w:val="Footer Char Char"/>
    <w:rsid w:val="00073CCF"/>
    <w:rPr>
      <w:sz w:val="24"/>
      <w:szCs w:val="24"/>
      <w:lang w:val="en-AU" w:eastAsia="en-AU" w:bidi="ar-SA"/>
    </w:rPr>
  </w:style>
  <w:style w:type="paragraph" w:customStyle="1" w:styleId="Default">
    <w:name w:val="Default"/>
    <w:rsid w:val="00073CCF"/>
    <w:pPr>
      <w:autoSpaceDE w:val="0"/>
      <w:autoSpaceDN w:val="0"/>
      <w:adjustRightInd w:val="0"/>
      <w:spacing w:after="360"/>
      <w:ind w:left="0" w:firstLine="0"/>
    </w:pPr>
    <w:rPr>
      <w:rFonts w:ascii="Block T" w:eastAsia="Calibri" w:hAnsi="Block T" w:cs="Block T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073CCF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73CCF"/>
    <w:rPr>
      <w:rFonts w:cs="Block T"/>
      <w:color w:val="000000"/>
      <w:sz w:val="90"/>
      <w:szCs w:val="90"/>
    </w:rPr>
  </w:style>
  <w:style w:type="character" w:customStyle="1" w:styleId="A3">
    <w:name w:val="A3"/>
    <w:uiPriority w:val="99"/>
    <w:rsid w:val="00073CCF"/>
    <w:rPr>
      <w:rFonts w:ascii="Century Gothic" w:hAnsi="Century Gothic" w:cs="Century Gothic"/>
      <w:color w:val="000000"/>
      <w:sz w:val="20"/>
      <w:szCs w:val="20"/>
    </w:rPr>
  </w:style>
  <w:style w:type="character" w:customStyle="1" w:styleId="A4">
    <w:name w:val="A4"/>
    <w:uiPriority w:val="99"/>
    <w:rsid w:val="00073CCF"/>
    <w:rPr>
      <w:rFonts w:ascii="Century Gothic" w:hAnsi="Century Gothic" w:cs="Century Gothic"/>
      <w:b/>
      <w:bCs/>
      <w:color w:val="000000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073CCF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073CCF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073CCF"/>
    <w:rPr>
      <w:rFonts w:ascii="Century Gothic" w:hAnsi="Century Gothic" w:cs="Century Gothic"/>
      <w:i/>
      <w:iCs/>
      <w:color w:val="000000"/>
      <w:sz w:val="18"/>
      <w:szCs w:val="18"/>
    </w:rPr>
  </w:style>
  <w:style w:type="character" w:customStyle="1" w:styleId="A8">
    <w:name w:val="A8"/>
    <w:uiPriority w:val="99"/>
    <w:rsid w:val="00073CCF"/>
    <w:rPr>
      <w:rFonts w:cs="Block T"/>
      <w:b/>
      <w:bCs/>
      <w:color w:val="000000"/>
      <w:sz w:val="29"/>
      <w:szCs w:val="29"/>
    </w:rPr>
  </w:style>
  <w:style w:type="paragraph" w:customStyle="1" w:styleId="Pa4">
    <w:name w:val="Pa4"/>
    <w:basedOn w:val="Default"/>
    <w:next w:val="Default"/>
    <w:uiPriority w:val="99"/>
    <w:rsid w:val="00073CCF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073CCF"/>
    <w:rPr>
      <w:rFonts w:ascii="Century Gothic" w:hAnsi="Century Gothic" w:cs="Century Gothic"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073CCF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073CCF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073CCF"/>
    <w:pPr>
      <w:spacing w:line="24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073CCF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073CCF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073CCF"/>
    <w:rPr>
      <w:rFonts w:ascii="Century Gothic" w:hAnsi="Century Gothic" w:cs="Century Gothic"/>
      <w:color w:val="000000"/>
      <w:sz w:val="19"/>
      <w:szCs w:val="19"/>
    </w:rPr>
  </w:style>
  <w:style w:type="paragraph" w:customStyle="1" w:styleId="Pa13">
    <w:name w:val="Pa13"/>
    <w:basedOn w:val="Default"/>
    <w:next w:val="Default"/>
    <w:uiPriority w:val="99"/>
    <w:rsid w:val="00073CCF"/>
    <w:pPr>
      <w:spacing w:line="24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073CCF"/>
    <w:rPr>
      <w:rFonts w:ascii="Calibri" w:eastAsia="PMingLiU" w:hAnsi="Calibri" w:cs="Tahoma"/>
      <w:bCs/>
      <w:color w:val="4DB1E0"/>
      <w:sz w:val="32"/>
      <w:szCs w:val="28"/>
      <w:lang w:eastAsia="en-US"/>
    </w:rPr>
  </w:style>
  <w:style w:type="character" w:customStyle="1" w:styleId="mw-headline">
    <w:name w:val="mw-headline"/>
    <w:basedOn w:val="DefaultParagraphFont"/>
    <w:rsid w:val="00073CCF"/>
  </w:style>
  <w:style w:type="character" w:customStyle="1" w:styleId="mw-editsection">
    <w:name w:val="mw-editsection"/>
    <w:basedOn w:val="DefaultParagraphFont"/>
    <w:rsid w:val="00073CCF"/>
  </w:style>
  <w:style w:type="character" w:customStyle="1" w:styleId="mw-editsection-bracket">
    <w:name w:val="mw-editsection-bracket"/>
    <w:basedOn w:val="DefaultParagraphFont"/>
    <w:rsid w:val="00073CCF"/>
  </w:style>
  <w:style w:type="paragraph" w:customStyle="1" w:styleId="Follow-onFooter">
    <w:name w:val="Follow-on Footer"/>
    <w:basedOn w:val="Footer"/>
    <w:link w:val="Follow-onFooterChar"/>
    <w:rsid w:val="00073CCF"/>
    <w:pPr>
      <w:pBdr>
        <w:top w:val="single" w:sz="4" w:space="1" w:color="D9D9D9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4513"/>
        <w:tab w:val="clear" w:pos="9026"/>
        <w:tab w:val="center" w:pos="4820"/>
        <w:tab w:val="right" w:pos="9639"/>
      </w:tabs>
      <w:jc w:val="center"/>
    </w:pPr>
  </w:style>
  <w:style w:type="paragraph" w:customStyle="1" w:styleId="FooterTable">
    <w:name w:val="Footer Table"/>
    <w:basedOn w:val="Footer"/>
    <w:link w:val="FooterTableChar"/>
    <w:qFormat/>
    <w:rsid w:val="00073CCF"/>
  </w:style>
  <w:style w:type="character" w:customStyle="1" w:styleId="FooterChar2">
    <w:name w:val="Footer Char2"/>
    <w:basedOn w:val="DefaultParagraphFont"/>
    <w:link w:val="Footer"/>
    <w:uiPriority w:val="99"/>
    <w:rsid w:val="00073CCF"/>
    <w:rPr>
      <w:rFonts w:ascii="Calibri" w:eastAsiaTheme="minorHAnsi" w:hAnsi="Calibri"/>
      <w:sz w:val="16"/>
      <w:szCs w:val="22"/>
      <w:lang w:eastAsia="en-US"/>
    </w:rPr>
  </w:style>
  <w:style w:type="character" w:customStyle="1" w:styleId="Follow-onFooterChar">
    <w:name w:val="Follow-on Footer Char"/>
    <w:basedOn w:val="FooterChar2"/>
    <w:link w:val="Follow-onFooter"/>
    <w:rsid w:val="00073CCF"/>
    <w:rPr>
      <w:rFonts w:ascii="Calibri" w:eastAsiaTheme="minorHAnsi" w:hAnsi="Calibri"/>
      <w:sz w:val="16"/>
      <w:szCs w:val="22"/>
      <w:lang w:eastAsia="en-US"/>
    </w:rPr>
  </w:style>
  <w:style w:type="paragraph" w:customStyle="1" w:styleId="FooterTableHeading">
    <w:name w:val="Footer Table Heading"/>
    <w:basedOn w:val="Normal"/>
    <w:link w:val="FooterTableHeadingChar"/>
    <w:qFormat/>
    <w:rsid w:val="00073CCF"/>
    <w:pPr>
      <w:spacing w:before="240"/>
      <w:contextualSpacing/>
      <w:jc w:val="center"/>
    </w:pPr>
    <w:rPr>
      <w:rFonts w:eastAsia="Times New Roman"/>
    </w:rPr>
  </w:style>
  <w:style w:type="character" w:customStyle="1" w:styleId="FooterTableChar">
    <w:name w:val="Footer Table Char"/>
    <w:basedOn w:val="FooterChar2"/>
    <w:link w:val="FooterTable"/>
    <w:rsid w:val="00073CCF"/>
    <w:rPr>
      <w:rFonts w:ascii="Calibri" w:eastAsiaTheme="minorHAnsi" w:hAnsi="Calibri"/>
      <w:sz w:val="16"/>
      <w:szCs w:val="22"/>
      <w:lang w:eastAsia="en-US"/>
    </w:rPr>
  </w:style>
  <w:style w:type="character" w:customStyle="1" w:styleId="FooterTableHeadingChar">
    <w:name w:val="Footer Table Heading Char"/>
    <w:basedOn w:val="DefaultParagraphFont"/>
    <w:link w:val="FooterTableHeading"/>
    <w:rsid w:val="00073CCF"/>
    <w:rPr>
      <w:rFonts w:ascii="Calibri" w:hAnsi="Calibri"/>
      <w:sz w:val="22"/>
      <w:szCs w:val="22"/>
      <w:lang w:eastAsia="en-US"/>
    </w:rPr>
  </w:style>
  <w:style w:type="numbering" w:customStyle="1" w:styleId="ScoutsNSWOfficialDocuments">
    <w:name w:val="Scouts NSW Official Documents"/>
    <w:uiPriority w:val="99"/>
    <w:rsid w:val="00073CCF"/>
    <w:pPr>
      <w:numPr>
        <w:numId w:val="7"/>
      </w:numPr>
    </w:pPr>
  </w:style>
  <w:style w:type="table" w:customStyle="1" w:styleId="TableGrid1">
    <w:name w:val="Table Grid1"/>
    <w:basedOn w:val="TableNormal"/>
    <w:next w:val="TableGrid"/>
    <w:uiPriority w:val="59"/>
    <w:rsid w:val="00073CCF"/>
    <w:pPr>
      <w:spacing w:after="0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coutsNSWOfficialDocuments1">
    <w:name w:val="Scouts NSW Official Documents1"/>
    <w:uiPriority w:val="99"/>
    <w:rsid w:val="00D93A60"/>
  </w:style>
  <w:style w:type="paragraph" w:customStyle="1" w:styleId="mystyle">
    <w:name w:val="my style"/>
    <w:basedOn w:val="Normal"/>
    <w:link w:val="mystyleChar"/>
    <w:qFormat/>
    <w:rsid w:val="00073CCF"/>
    <w:rPr>
      <w:rFonts w:ascii="Arial" w:eastAsia="Times New Roman" w:hAnsi="Arial"/>
      <w:b/>
      <w:color w:val="C0504D" w:themeColor="accent2"/>
      <w:sz w:val="24"/>
      <w:szCs w:val="24"/>
      <w:lang w:val="en-US"/>
    </w:rPr>
  </w:style>
  <w:style w:type="character" w:customStyle="1" w:styleId="mystyleChar">
    <w:name w:val="my style Char"/>
    <w:basedOn w:val="DefaultParagraphFont"/>
    <w:link w:val="mystyle"/>
    <w:rsid w:val="00073CCF"/>
    <w:rPr>
      <w:rFonts w:ascii="Arial" w:hAnsi="Arial"/>
      <w:b/>
      <w:color w:val="C0504D" w:themeColor="accent2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73CCF"/>
    <w:pPr>
      <w:widowControl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73CCF"/>
    <w:pPr>
      <w:spacing w:after="10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073CCF"/>
    <w:pPr>
      <w:spacing w:after="100"/>
      <w:ind w:left="44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073CCF"/>
    <w:rPr>
      <w:rFonts w:ascii="Calibri" w:eastAsiaTheme="minorHAnsi" w:hAnsi="Calibri"/>
      <w:sz w:val="22"/>
      <w:szCs w:val="22"/>
      <w:lang w:eastAsia="en-US"/>
    </w:rPr>
  </w:style>
  <w:style w:type="character" w:customStyle="1" w:styleId="HeaderChar1">
    <w:name w:val="Header Char1"/>
    <w:basedOn w:val="DefaultParagraphFont"/>
    <w:link w:val="Header"/>
    <w:rsid w:val="00073CCF"/>
    <w:rPr>
      <w:rFonts w:ascii="Calibri" w:eastAsiaTheme="minorHAnsi" w:hAnsi="Calibri"/>
      <w:b/>
      <w:color w:val="CAE8F6"/>
      <w:sz w:val="192"/>
      <w:szCs w:val="22"/>
      <w:lang w:eastAsia="en-US"/>
    </w:rPr>
  </w:style>
  <w:style w:type="character" w:customStyle="1" w:styleId="Heading1Char1">
    <w:name w:val="Heading 1 Char1"/>
    <w:basedOn w:val="DefaultParagraphFont"/>
    <w:link w:val="Heading1"/>
    <w:rsid w:val="00073CCF"/>
    <w:rPr>
      <w:rFonts w:ascii="Calibri" w:eastAsia="PMingLiU" w:hAnsi="Calibri" w:cs="Tahoma"/>
      <w:color w:val="4DB1E0"/>
      <w:sz w:val="48"/>
      <w:szCs w:val="32"/>
      <w:lang w:eastAsia="en-US"/>
    </w:rPr>
  </w:style>
  <w:style w:type="character" w:customStyle="1" w:styleId="Heading2Char1">
    <w:name w:val="Heading 2 Char1"/>
    <w:basedOn w:val="DefaultParagraphFont"/>
    <w:link w:val="Heading2"/>
    <w:rsid w:val="00073CCF"/>
    <w:rPr>
      <w:rFonts w:ascii="Calibri" w:eastAsia="PMingLiU" w:hAnsi="Calibri" w:cs="Tahoma"/>
      <w:color w:val="4DB1E0"/>
      <w:sz w:val="40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73CCF"/>
    <w:pPr>
      <w:spacing w:after="100"/>
      <w:ind w:left="220"/>
    </w:pPr>
    <w:rPr>
      <w:rFonts w:eastAsia="Times New Roman"/>
    </w:rPr>
  </w:style>
  <w:style w:type="character" w:customStyle="1" w:styleId="TitleChar1">
    <w:name w:val="Title Char1"/>
    <w:basedOn w:val="DefaultParagraphFont"/>
    <w:link w:val="Title"/>
    <w:rsid w:val="00073CCF"/>
    <w:rPr>
      <w:rFonts w:ascii="Calibri" w:hAnsi="Calibri"/>
      <w:b/>
      <w:bCs/>
      <w:color w:val="4DB1E0"/>
      <w:spacing w:val="-10"/>
      <w:kern w:val="1"/>
      <w:sz w:val="72"/>
      <w:szCs w:val="56"/>
      <w:lang w:eastAsia="en-US"/>
    </w:rPr>
  </w:style>
  <w:style w:type="character" w:customStyle="1" w:styleId="SubtitleChar">
    <w:name w:val="Subtitle Char"/>
    <w:basedOn w:val="DefaultParagraphFont"/>
    <w:link w:val="Subtitle"/>
    <w:rsid w:val="00073CCF"/>
    <w:rPr>
      <w:rFonts w:ascii="Calibri" w:hAnsi="Calibri" w:cs="Tahoma"/>
      <w:i/>
      <w:iCs/>
      <w:sz w:val="28"/>
      <w:szCs w:val="28"/>
      <w:lang w:eastAsia="en-US"/>
    </w:rPr>
  </w:style>
  <w:style w:type="character" w:customStyle="1" w:styleId="BalloonTextChar1">
    <w:name w:val="Balloon Text Char1"/>
    <w:basedOn w:val="DefaultParagraphFont"/>
    <w:link w:val="BalloonText"/>
    <w:rsid w:val="00073CCF"/>
    <w:rPr>
      <w:rFonts w:ascii="Segoe UI" w:hAnsi="Segoe UI" w:cs="Segoe UI"/>
      <w:sz w:val="18"/>
      <w:szCs w:val="18"/>
      <w:lang w:eastAsia="en-US"/>
    </w:rPr>
  </w:style>
  <w:style w:type="paragraph" w:customStyle="1" w:styleId="ProceduralReference">
    <w:name w:val="Procedural Reference"/>
    <w:basedOn w:val="Normal"/>
    <w:link w:val="ProceduralReferenceChar"/>
    <w:qFormat/>
    <w:rsid w:val="00073CCF"/>
    <w:pPr>
      <w:autoSpaceDE w:val="0"/>
      <w:autoSpaceDN w:val="0"/>
      <w:adjustRightInd w:val="0"/>
    </w:pPr>
    <w:rPr>
      <w:rFonts w:cs="Calibri"/>
      <w:i/>
      <w:color w:val="00B0F0"/>
      <w:sz w:val="24"/>
      <w:szCs w:val="24"/>
    </w:rPr>
  </w:style>
  <w:style w:type="character" w:customStyle="1" w:styleId="ProceduralReferenceChar">
    <w:name w:val="Procedural Reference Char"/>
    <w:basedOn w:val="DefaultParagraphFont"/>
    <w:link w:val="ProceduralReference"/>
    <w:rsid w:val="00073CCF"/>
    <w:rPr>
      <w:rFonts w:ascii="Calibri" w:eastAsiaTheme="minorHAnsi" w:hAnsi="Calibri" w:cs="Calibri"/>
      <w:i/>
      <w:color w:val="00B0F0"/>
      <w:sz w:val="24"/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3C2059"/>
    <w:pPr>
      <w:spacing w:after="0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C2059"/>
    <w:pPr>
      <w:spacing w:after="0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60265"/>
    <w:pPr>
      <w:spacing w:after="0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975B9"/>
    <w:pPr>
      <w:spacing w:after="0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153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4" w:color="4DB1E0"/>
        <w:bottom w:val="none" w:sz="0" w:space="0" w:color="auto"/>
        <w:right w:val="none" w:sz="0" w:space="0" w:color="auto"/>
      </w:divBdr>
    </w:div>
    <w:div w:id="647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CBBDD-4FAC-4050-B98E-E8DFA885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Peters (Scouts Australia NSW)</dc:creator>
  <cp:lastModifiedBy>Tracey Perrin (Scouts Australia NSW)</cp:lastModifiedBy>
  <cp:revision>3</cp:revision>
  <cp:lastPrinted>2018-08-13T05:23:00Z</cp:lastPrinted>
  <dcterms:created xsi:type="dcterms:W3CDTF">2020-11-09T03:00:00Z</dcterms:created>
  <dcterms:modified xsi:type="dcterms:W3CDTF">2020-11-09T03:01:00Z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